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F917" w14:textId="63BEBFF6" w:rsidR="00DE2695" w:rsidRPr="009B4133" w:rsidRDefault="00DE2695" w:rsidP="009B4133">
      <w:pPr>
        <w:pStyle w:val="Title"/>
        <w:spacing w:after="120" w:line="276" w:lineRule="auto"/>
      </w:pPr>
      <w:bookmarkStart w:id="0" w:name="_Toc198104212"/>
      <w:r w:rsidRPr="009B4133">
        <w:t xml:space="preserve">Student </w:t>
      </w:r>
      <w:r w:rsidR="00BE331D" w:rsidRPr="009B4133">
        <w:t>with Special Needs</w:t>
      </w:r>
      <w:r w:rsidRPr="009B4133">
        <w:t xml:space="preserve"> Policy and</w:t>
      </w:r>
      <w:r w:rsidR="00A105FE" w:rsidRPr="009B4133">
        <w:t xml:space="preserve"> </w:t>
      </w:r>
      <w:r w:rsidR="006D5874" w:rsidRPr="009B4133">
        <w:t>Procedure</w:t>
      </w:r>
    </w:p>
    <w:p w14:paraId="02CE1D06" w14:textId="77777777" w:rsidR="00C07D6C" w:rsidRPr="009B4133" w:rsidRDefault="00C07D6C" w:rsidP="00A4213D">
      <w:pPr>
        <w:pStyle w:val="Heading1"/>
      </w:pPr>
      <w:r w:rsidRPr="00A4213D">
        <w:t>Rationale</w:t>
      </w:r>
    </w:p>
    <w:p w14:paraId="7C51D7F8" w14:textId="461A8BFF" w:rsidR="00C07D6C" w:rsidRPr="009B4133" w:rsidRDefault="00C07D6C" w:rsidP="009B4133">
      <w:r w:rsidRPr="009B4133">
        <w:t>Under section 32 of the Disability Discrimination Act 1992</w:t>
      </w:r>
      <w:r w:rsidR="00A4213D">
        <w:t xml:space="preserve"> </w:t>
      </w:r>
      <w:r w:rsidRPr="009B4133">
        <w:t>(DDA), all education providers must comply with the Disability Standards for Education 2005 (The Standards). The primary purpose of the Standards is to clarify, and make more explicit, the obligations of education and training service providers under the DDA and the rights of people with disabilities in relation to education and training.</w:t>
      </w:r>
    </w:p>
    <w:p w14:paraId="70A95E85" w14:textId="77777777" w:rsidR="00C07D6C" w:rsidRPr="009B4133" w:rsidRDefault="00C07D6C" w:rsidP="009B4133">
      <w:pPr>
        <w:rPr>
          <w:rFonts w:eastAsia="Times New Roman"/>
        </w:rPr>
      </w:pPr>
      <w:r w:rsidRPr="009B4133">
        <w:t xml:space="preserve">Ozford provides inclusive education as defined according to the mission, vision and philosophy of Ozford. </w:t>
      </w:r>
      <w:r w:rsidRPr="009B4133">
        <w:rPr>
          <w:rFonts w:eastAsia="Times New Roman"/>
        </w:rPr>
        <w:t xml:space="preserve">Ozford acknowledges some students have special needs as a result of disabilities, disorders, syndromes, or circumstances beyond the control of students. These students will require support and assistance to realise their potential. </w:t>
      </w:r>
    </w:p>
    <w:p w14:paraId="42A43427" w14:textId="77777777" w:rsidR="0010018E" w:rsidRPr="009B4133" w:rsidRDefault="0010018E" w:rsidP="00A4213D">
      <w:pPr>
        <w:pStyle w:val="Heading1"/>
      </w:pPr>
      <w:r w:rsidRPr="009B4133">
        <w:t>Scope</w:t>
      </w:r>
    </w:p>
    <w:p w14:paraId="38833395" w14:textId="34970481" w:rsidR="00C07D6C" w:rsidRPr="009B4133" w:rsidRDefault="0010018E" w:rsidP="009B4133">
      <w:r w:rsidRPr="009B4133">
        <w:t xml:space="preserve">This policy and procedure applies to all Ozford staff and </w:t>
      </w:r>
      <w:r w:rsidR="00A4213D">
        <w:t xml:space="preserve">prospected and enrolled </w:t>
      </w:r>
      <w:r w:rsidRPr="009B4133">
        <w:t>students</w:t>
      </w:r>
      <w:r w:rsidR="00A4213D">
        <w:t>.</w:t>
      </w:r>
    </w:p>
    <w:p w14:paraId="5737F919" w14:textId="746E5632" w:rsidR="00DE2695" w:rsidRPr="009B4133" w:rsidRDefault="00DE2695" w:rsidP="00A4213D">
      <w:pPr>
        <w:pStyle w:val="Heading1"/>
      </w:pPr>
      <w:r w:rsidRPr="009B4133">
        <w:t>Policy</w:t>
      </w:r>
    </w:p>
    <w:p w14:paraId="189C809B" w14:textId="174A0B81" w:rsidR="00D85CB0" w:rsidRDefault="00D85CB0" w:rsidP="009B4133">
      <w:pPr>
        <w:numPr>
          <w:ilvl w:val="0"/>
          <w:numId w:val="41"/>
        </w:numPr>
        <w:ind w:left="567" w:hanging="567"/>
      </w:pPr>
      <w:r>
        <w:t xml:space="preserve">All </w:t>
      </w:r>
      <w:r w:rsidRPr="00D85CB0">
        <w:t>Students must have access to services, learning opportunities, facilities and equipment that address their English language learning needs.</w:t>
      </w:r>
      <w:r w:rsidR="00CD4DA8">
        <w:t xml:space="preserve"> W</w:t>
      </w:r>
      <w:r w:rsidR="00CD4DA8" w:rsidRPr="00CD4DA8">
        <w:t>here a special need is identified for a student, arrangements are put</w:t>
      </w:r>
      <w:r w:rsidR="00CD4DA8">
        <w:t xml:space="preserve"> </w:t>
      </w:r>
      <w:r w:rsidR="00CD4DA8" w:rsidRPr="00CD4DA8">
        <w:t>in place to address the need and support the student to learn</w:t>
      </w:r>
      <w:r w:rsidR="00CD4DA8">
        <w:t xml:space="preserve"> </w:t>
      </w:r>
      <w:r w:rsidR="00CD4DA8" w:rsidRPr="00CD4DA8">
        <w:t>effectivel</w:t>
      </w:r>
      <w:r w:rsidR="00CD4DA8">
        <w:t>y</w:t>
      </w:r>
    </w:p>
    <w:p w14:paraId="218AB7C1" w14:textId="773D383E" w:rsidR="00A76C92" w:rsidRDefault="00A76C92" w:rsidP="009B4133">
      <w:pPr>
        <w:numPr>
          <w:ilvl w:val="0"/>
          <w:numId w:val="41"/>
        </w:numPr>
        <w:ind w:left="567" w:hanging="567"/>
      </w:pPr>
      <w:r>
        <w:rPr>
          <w:rFonts w:eastAsiaTheme="minorHAnsi"/>
        </w:rPr>
        <w:t xml:space="preserve">Ozford’s </w:t>
      </w:r>
      <w:r w:rsidRPr="009B4133">
        <w:rPr>
          <w:rFonts w:eastAsiaTheme="minorHAnsi"/>
        </w:rPr>
        <w:t xml:space="preserve">Admissions and </w:t>
      </w:r>
      <w:r>
        <w:rPr>
          <w:rFonts w:eastAsiaTheme="minorHAnsi"/>
        </w:rPr>
        <w:t>E</w:t>
      </w:r>
      <w:r w:rsidRPr="009B4133">
        <w:rPr>
          <w:rFonts w:eastAsiaTheme="minorHAnsi"/>
        </w:rPr>
        <w:t xml:space="preserve">nrolment </w:t>
      </w:r>
      <w:r>
        <w:rPr>
          <w:rFonts w:eastAsiaTheme="minorHAnsi"/>
        </w:rPr>
        <w:t>process is based on open entry and does</w:t>
      </w:r>
      <w:r w:rsidRPr="009B4133">
        <w:rPr>
          <w:rFonts w:eastAsiaTheme="minorHAnsi"/>
        </w:rPr>
        <w:t xml:space="preserve"> not discriminate against people with a </w:t>
      </w:r>
      <w:r w:rsidRPr="009B4133">
        <w:rPr>
          <w:rFonts w:eastAsiaTheme="minorHAnsi"/>
        </w:rPr>
        <w:t>disability.</w:t>
      </w:r>
    </w:p>
    <w:p w14:paraId="5737F91E" w14:textId="059E3603" w:rsidR="007C4D41" w:rsidRPr="009B4133" w:rsidRDefault="007C4D41" w:rsidP="009B4133">
      <w:pPr>
        <w:numPr>
          <w:ilvl w:val="0"/>
          <w:numId w:val="41"/>
        </w:numPr>
        <w:ind w:left="567" w:hanging="567"/>
      </w:pPr>
      <w:r w:rsidRPr="009B4133">
        <w:t xml:space="preserve">Students with Special Needs are </w:t>
      </w:r>
      <w:r w:rsidR="00CD4DA8">
        <w:t>self-identified</w:t>
      </w:r>
      <w:r w:rsidRPr="009B4133">
        <w:t xml:space="preserve"> </w:t>
      </w:r>
      <w:r w:rsidR="00CD4DA8">
        <w:t>in the Admissions process, self-identified during Orientation and identified by staff during delivery of education services</w:t>
      </w:r>
      <w:r w:rsidRPr="009B4133">
        <w:t xml:space="preserve">. </w:t>
      </w:r>
    </w:p>
    <w:p w14:paraId="1670F002" w14:textId="77777777" w:rsidR="00C07D6C" w:rsidRPr="009B4133" w:rsidRDefault="007C4D41" w:rsidP="009B4133">
      <w:pPr>
        <w:numPr>
          <w:ilvl w:val="0"/>
          <w:numId w:val="41"/>
        </w:numPr>
        <w:ind w:left="567" w:hanging="567"/>
      </w:pPr>
      <w:r w:rsidRPr="009B4133">
        <w:t xml:space="preserve">Ozford acknowledges some students have special needs as a result of disabilities, disorders, syndromes, or circumstances beyond the control of students. These students will require support and assistance to realise their potential. </w:t>
      </w:r>
    </w:p>
    <w:p w14:paraId="5737F920" w14:textId="0C443CEA" w:rsidR="00955534" w:rsidRPr="009B4133" w:rsidRDefault="00A76C92" w:rsidP="009B4133">
      <w:pPr>
        <w:numPr>
          <w:ilvl w:val="0"/>
          <w:numId w:val="41"/>
        </w:numPr>
        <w:ind w:left="567" w:hanging="567"/>
        <w:rPr>
          <w:rFonts w:eastAsiaTheme="minorHAnsi"/>
        </w:rPr>
      </w:pPr>
      <w:r>
        <w:t>The ELICOS Coordinator has responsibility for</w:t>
      </w:r>
      <w:r w:rsidR="007C4D41" w:rsidRPr="009B4133">
        <w:t xml:space="preserve"> </w:t>
      </w:r>
      <w:r>
        <w:t>developing</w:t>
      </w:r>
      <w:r w:rsidR="007C4D41" w:rsidRPr="009B4133">
        <w:t xml:space="preserve"> strategies to respond on an individual </w:t>
      </w:r>
      <w:r w:rsidRPr="009B4133">
        <w:t>need’s</w:t>
      </w:r>
      <w:r w:rsidR="007C4D41" w:rsidRPr="009B4133">
        <w:t xml:space="preserve"> basis</w:t>
      </w:r>
      <w:r w:rsidR="00CA311C" w:rsidRPr="009B4133">
        <w:t>.</w:t>
      </w:r>
      <w:r w:rsidR="007C4D41" w:rsidRPr="009B4133">
        <w:t xml:space="preserve"> </w:t>
      </w:r>
    </w:p>
    <w:p w14:paraId="5737F927" w14:textId="77777777" w:rsidR="003C7D6F" w:rsidRPr="009B4133" w:rsidRDefault="003C7D6F" w:rsidP="009B4133">
      <w:pPr>
        <w:adjustRightInd w:val="0"/>
        <w:snapToGrid w:val="0"/>
        <w:rPr>
          <w:b/>
          <w:i/>
        </w:rPr>
      </w:pPr>
    </w:p>
    <w:bookmarkEnd w:id="0"/>
    <w:p w14:paraId="5737F928" w14:textId="27D71F4E" w:rsidR="00B00AB5" w:rsidRPr="009B4133" w:rsidRDefault="007C4D41" w:rsidP="00A4213D">
      <w:pPr>
        <w:pStyle w:val="Heading1"/>
      </w:pPr>
      <w:r w:rsidRPr="009B4133">
        <w:t>Procedure</w:t>
      </w:r>
    </w:p>
    <w:p w14:paraId="5737F92A" w14:textId="2841438A" w:rsidR="00B00AB5" w:rsidRPr="00A4213D" w:rsidRDefault="007C4D41" w:rsidP="009B4133">
      <w:pPr>
        <w:autoSpaceDE w:val="0"/>
        <w:autoSpaceDN w:val="0"/>
        <w:adjustRightInd w:val="0"/>
        <w:rPr>
          <w:b/>
          <w:bCs/>
        </w:rPr>
      </w:pPr>
      <w:r w:rsidRPr="00A4213D">
        <w:rPr>
          <w:b/>
          <w:bCs/>
        </w:rPr>
        <w:t>Identification of students with special needs</w:t>
      </w:r>
    </w:p>
    <w:p w14:paraId="5737F92B" w14:textId="36F3B666" w:rsidR="007C4D41" w:rsidRPr="009B4133" w:rsidRDefault="007C4D41" w:rsidP="009B4133">
      <w:pPr>
        <w:numPr>
          <w:ilvl w:val="0"/>
          <w:numId w:val="42"/>
        </w:numPr>
        <w:autoSpaceDE w:val="0"/>
        <w:autoSpaceDN w:val="0"/>
        <w:adjustRightInd w:val="0"/>
        <w:ind w:left="567" w:hanging="567"/>
        <w:rPr>
          <w:rFonts w:eastAsiaTheme="minorHAnsi"/>
          <w:color w:val="000000"/>
          <w:lang w:eastAsia="en-US"/>
        </w:rPr>
      </w:pPr>
      <w:bookmarkStart w:id="1" w:name="_Toc189032202"/>
      <w:bookmarkStart w:id="2" w:name="_Toc198104214"/>
      <w:r w:rsidRPr="009B4133">
        <w:rPr>
          <w:rFonts w:eastAsiaTheme="minorHAnsi"/>
          <w:color w:val="000000"/>
          <w:lang w:eastAsia="en-US"/>
        </w:rPr>
        <w:t xml:space="preserve">When </w:t>
      </w:r>
      <w:r w:rsidRPr="009B4133">
        <w:rPr>
          <w:rFonts w:eastAsiaTheme="minorHAnsi"/>
        </w:rPr>
        <w:t>identifying</w:t>
      </w:r>
      <w:r w:rsidRPr="009B4133">
        <w:rPr>
          <w:rFonts w:eastAsiaTheme="minorHAnsi"/>
          <w:color w:val="000000"/>
          <w:lang w:eastAsia="en-US"/>
        </w:rPr>
        <w:t xml:space="preserve"> students with disabilities, </w:t>
      </w:r>
      <w:r w:rsidR="00D309F7">
        <w:rPr>
          <w:rFonts w:eastAsiaTheme="minorHAnsi"/>
          <w:color w:val="000000"/>
          <w:lang w:eastAsia="en-US"/>
        </w:rPr>
        <w:t>the A</w:t>
      </w:r>
      <w:r w:rsidR="00955534" w:rsidRPr="009B4133">
        <w:rPr>
          <w:rFonts w:eastAsiaTheme="minorHAnsi"/>
          <w:color w:val="000000"/>
          <w:lang w:eastAsia="en-US"/>
        </w:rPr>
        <w:t>dmission</w:t>
      </w:r>
      <w:r w:rsidR="00D309F7">
        <w:rPr>
          <w:rFonts w:eastAsiaTheme="minorHAnsi"/>
          <w:color w:val="000000"/>
          <w:lang w:eastAsia="en-US"/>
        </w:rPr>
        <w:t>s team</w:t>
      </w:r>
      <w:r w:rsidRPr="009B4133">
        <w:rPr>
          <w:rFonts w:eastAsiaTheme="minorHAnsi"/>
          <w:color w:val="000000"/>
          <w:lang w:eastAsia="en-US"/>
        </w:rPr>
        <w:t xml:space="preserve"> will: </w:t>
      </w:r>
    </w:p>
    <w:p w14:paraId="5737F92C" w14:textId="3C0FCA55" w:rsidR="007C4D41" w:rsidRPr="009B4133" w:rsidRDefault="007C4D41" w:rsidP="009B4133">
      <w:pPr>
        <w:pStyle w:val="ListParagraph"/>
      </w:pPr>
      <w:r w:rsidRPr="009B4133">
        <w:lastRenderedPageBreak/>
        <w:t>request permission to access relevant medical/educational documents, during the enrolment process and/or as appropriate thereafter</w:t>
      </w:r>
      <w:r w:rsidR="00A76C92">
        <w:t>.</w:t>
      </w:r>
    </w:p>
    <w:p w14:paraId="5737F92D" w14:textId="47C38B0E" w:rsidR="00387587" w:rsidRPr="009B4133" w:rsidRDefault="008979E3" w:rsidP="009B4133">
      <w:pPr>
        <w:pStyle w:val="ListParagraph"/>
      </w:pPr>
      <w:r w:rsidRPr="009B4133">
        <w:t xml:space="preserve">contact </w:t>
      </w:r>
      <w:r w:rsidR="00D309F7">
        <w:t>the ELICOS</w:t>
      </w:r>
      <w:r w:rsidR="007C4D41" w:rsidRPr="009B4133">
        <w:t xml:space="preserve"> </w:t>
      </w:r>
      <w:r w:rsidR="00D309F7">
        <w:t xml:space="preserve">Coordinator </w:t>
      </w:r>
      <w:r w:rsidRPr="009B4133">
        <w:t>and/or Student Services</w:t>
      </w:r>
      <w:r w:rsidR="007C4D41" w:rsidRPr="009B4133">
        <w:t xml:space="preserve"> </w:t>
      </w:r>
      <w:r w:rsidRPr="009B4133">
        <w:t>staff</w:t>
      </w:r>
      <w:r w:rsidR="007C4D41" w:rsidRPr="009B4133">
        <w:t xml:space="preserve"> to seek clarification where student documentation is unclear about student needs</w:t>
      </w:r>
      <w:r w:rsidR="00A76C92">
        <w:t>.</w:t>
      </w:r>
    </w:p>
    <w:p w14:paraId="5737F92E" w14:textId="157D2292" w:rsidR="008C251F" w:rsidRPr="009B4133" w:rsidRDefault="00D309F7" w:rsidP="009B4133">
      <w:pPr>
        <w:pStyle w:val="ListParagraph"/>
      </w:pPr>
      <w:r w:rsidRPr="009B4133">
        <w:t xml:space="preserve">contact </w:t>
      </w:r>
      <w:r>
        <w:t>the ELICOS</w:t>
      </w:r>
      <w:r w:rsidRPr="009B4133">
        <w:t xml:space="preserve"> </w:t>
      </w:r>
      <w:r>
        <w:t xml:space="preserve">Coordinator </w:t>
      </w:r>
      <w:r w:rsidR="00B01616" w:rsidRPr="009B4133">
        <w:t xml:space="preserve">and/or Student Services staff </w:t>
      </w:r>
      <w:r w:rsidR="008C251F" w:rsidRPr="009B4133">
        <w:t>to assist with interviews when requested or</w:t>
      </w:r>
      <w:r w:rsidR="00387587" w:rsidRPr="009B4133">
        <w:t xml:space="preserve"> </w:t>
      </w:r>
      <w:r w:rsidR="008C251F" w:rsidRPr="009B4133">
        <w:t>required.</w:t>
      </w:r>
    </w:p>
    <w:p w14:paraId="5737F92F" w14:textId="77777777" w:rsidR="007C4D41" w:rsidRPr="009B4133" w:rsidRDefault="007C4D41" w:rsidP="009B4133">
      <w:pPr>
        <w:autoSpaceDE w:val="0"/>
        <w:autoSpaceDN w:val="0"/>
        <w:adjustRightInd w:val="0"/>
        <w:rPr>
          <w:rFonts w:eastAsiaTheme="minorHAnsi"/>
          <w:color w:val="000000"/>
          <w:lang w:eastAsia="en-US"/>
        </w:rPr>
      </w:pPr>
    </w:p>
    <w:p w14:paraId="5737F930" w14:textId="77777777" w:rsidR="00CA311C" w:rsidRPr="00D309F7" w:rsidRDefault="00CA311C" w:rsidP="009B4133">
      <w:pPr>
        <w:pStyle w:val="ListParagraph"/>
        <w:numPr>
          <w:ilvl w:val="0"/>
          <w:numId w:val="0"/>
        </w:numPr>
        <w:rPr>
          <w:b/>
          <w:bCs/>
        </w:rPr>
      </w:pPr>
      <w:r w:rsidRPr="00D309F7">
        <w:rPr>
          <w:b/>
          <w:bCs/>
        </w:rPr>
        <w:t>Support for students with special needs</w:t>
      </w:r>
    </w:p>
    <w:bookmarkEnd w:id="1"/>
    <w:bookmarkEnd w:id="2"/>
    <w:p w14:paraId="5737F931" w14:textId="6BCB5D65" w:rsidR="00336BC8" w:rsidRPr="009B4133" w:rsidRDefault="008C251F" w:rsidP="00D309F7">
      <w:pPr>
        <w:numPr>
          <w:ilvl w:val="0"/>
          <w:numId w:val="42"/>
        </w:numPr>
        <w:autoSpaceDE w:val="0"/>
        <w:autoSpaceDN w:val="0"/>
        <w:adjustRightInd w:val="0"/>
        <w:ind w:left="567" w:hanging="567"/>
        <w:rPr>
          <w:rFonts w:eastAsiaTheme="minorHAnsi"/>
          <w:lang w:eastAsia="en-US"/>
        </w:rPr>
      </w:pPr>
      <w:r w:rsidRPr="009B4133">
        <w:rPr>
          <w:rFonts w:eastAsiaTheme="minorHAnsi"/>
          <w:lang w:eastAsia="en-US"/>
        </w:rPr>
        <w:t xml:space="preserve">The </w:t>
      </w:r>
      <w:r w:rsidR="00A30174" w:rsidRPr="009B4133">
        <w:rPr>
          <w:rFonts w:eastAsiaTheme="minorHAnsi"/>
          <w:lang w:eastAsia="en-US"/>
        </w:rPr>
        <w:t>ELICOS</w:t>
      </w:r>
      <w:r w:rsidR="004523E1" w:rsidRPr="009B4133">
        <w:rPr>
          <w:rFonts w:eastAsiaTheme="minorHAnsi"/>
          <w:lang w:eastAsia="en-US"/>
        </w:rPr>
        <w:t xml:space="preserve"> Coordinator </w:t>
      </w:r>
      <w:r w:rsidR="00D309F7">
        <w:rPr>
          <w:rFonts w:eastAsiaTheme="minorHAnsi"/>
          <w:lang w:eastAsia="en-US"/>
        </w:rPr>
        <w:t>will</w:t>
      </w:r>
      <w:r w:rsidR="004523E1" w:rsidRPr="009B4133">
        <w:rPr>
          <w:rFonts w:eastAsiaTheme="minorHAnsi"/>
          <w:lang w:eastAsia="en-US"/>
        </w:rPr>
        <w:t xml:space="preserve"> </w:t>
      </w:r>
      <w:r w:rsidR="00A76C92">
        <w:rPr>
          <w:rFonts w:eastAsiaTheme="minorHAnsi"/>
          <w:lang w:eastAsia="en-US"/>
        </w:rPr>
        <w:t xml:space="preserve">assess a student’s needs and develop strategies to </w:t>
      </w:r>
      <w:r w:rsidR="00032DD5">
        <w:rPr>
          <w:rFonts w:eastAsiaTheme="minorHAnsi"/>
          <w:lang w:eastAsia="en-US"/>
        </w:rPr>
        <w:t xml:space="preserve">provide </w:t>
      </w:r>
      <w:r w:rsidRPr="009B4133">
        <w:rPr>
          <w:rFonts w:eastAsiaTheme="minorHAnsi"/>
          <w:lang w:eastAsia="en-US"/>
        </w:rPr>
        <w:t xml:space="preserve">appropriate </w:t>
      </w:r>
      <w:r w:rsidR="00B01616" w:rsidRPr="009B4133">
        <w:rPr>
          <w:rFonts w:eastAsiaTheme="minorHAnsi"/>
          <w:lang w:eastAsia="en-US"/>
        </w:rPr>
        <w:t>support</w:t>
      </w:r>
      <w:r w:rsidRPr="009B4133">
        <w:rPr>
          <w:rFonts w:eastAsiaTheme="minorHAnsi"/>
          <w:lang w:eastAsia="en-US"/>
        </w:rPr>
        <w:t xml:space="preserve"> to any student in need of </w:t>
      </w:r>
      <w:r w:rsidR="00032DD5">
        <w:rPr>
          <w:rFonts w:eastAsiaTheme="minorHAnsi"/>
          <w:lang w:eastAsia="en-US"/>
        </w:rPr>
        <w:t>support</w:t>
      </w:r>
      <w:r w:rsidR="00B01616" w:rsidRPr="009B4133">
        <w:rPr>
          <w:rFonts w:eastAsiaTheme="minorHAnsi"/>
          <w:lang w:eastAsia="en-US"/>
        </w:rPr>
        <w:t>.</w:t>
      </w:r>
    </w:p>
    <w:p w14:paraId="5737F933" w14:textId="70634B44" w:rsidR="008C251F" w:rsidRPr="009B4133" w:rsidRDefault="00336BC8" w:rsidP="00D309F7">
      <w:pPr>
        <w:numPr>
          <w:ilvl w:val="0"/>
          <w:numId w:val="42"/>
        </w:numPr>
        <w:autoSpaceDE w:val="0"/>
        <w:autoSpaceDN w:val="0"/>
        <w:adjustRightInd w:val="0"/>
        <w:ind w:left="567" w:hanging="567"/>
        <w:rPr>
          <w:rFonts w:eastAsiaTheme="minorHAnsi"/>
          <w:lang w:eastAsia="en-US"/>
        </w:rPr>
      </w:pPr>
      <w:r w:rsidRPr="009B4133">
        <w:rPr>
          <w:rFonts w:eastAsiaTheme="minorHAnsi"/>
          <w:lang w:eastAsia="en-US"/>
        </w:rPr>
        <w:t>Ozford</w:t>
      </w:r>
      <w:r w:rsidR="008C251F" w:rsidRPr="009B4133">
        <w:rPr>
          <w:rFonts w:eastAsiaTheme="minorHAnsi"/>
          <w:lang w:eastAsia="en-US"/>
        </w:rPr>
        <w:t xml:space="preserve"> will:</w:t>
      </w:r>
    </w:p>
    <w:p w14:paraId="5B2E4B03" w14:textId="2D74C6C1" w:rsidR="00975854" w:rsidRPr="009B4133" w:rsidRDefault="00975854" w:rsidP="00975854">
      <w:pPr>
        <w:pStyle w:val="ListParagraph"/>
        <w:ind w:left="993"/>
      </w:pPr>
      <w:r w:rsidRPr="009B4133">
        <w:t xml:space="preserve">Assess the student’s learning support needs in consultation with </w:t>
      </w:r>
      <w:r>
        <w:t>the</w:t>
      </w:r>
      <w:r w:rsidRPr="009B4133">
        <w:t xml:space="preserve"> student</w:t>
      </w:r>
      <w:r>
        <w:t xml:space="preserve"> and for students under the age of 18 years</w:t>
      </w:r>
      <w:r w:rsidR="00D05199">
        <w:t xml:space="preserve"> consult with </w:t>
      </w:r>
      <w:r>
        <w:t>their parent/guardian.</w:t>
      </w:r>
    </w:p>
    <w:p w14:paraId="5737F935" w14:textId="77777777" w:rsidR="008C251F" w:rsidRPr="009B4133" w:rsidRDefault="008C251F" w:rsidP="00D309F7">
      <w:pPr>
        <w:pStyle w:val="ListParagraph"/>
        <w:ind w:left="993"/>
      </w:pPr>
      <w:r w:rsidRPr="009B4133">
        <w:t>Assist students who have difficulty with the application and enrolment process.</w:t>
      </w:r>
    </w:p>
    <w:p w14:paraId="6555A318" w14:textId="05FAC189" w:rsidR="00D05199" w:rsidRPr="009B4133" w:rsidRDefault="00D05199" w:rsidP="00D05199">
      <w:pPr>
        <w:pStyle w:val="ListParagraph"/>
        <w:ind w:left="993"/>
      </w:pPr>
      <w:r>
        <w:t>Arrange</w:t>
      </w:r>
      <w:r w:rsidRPr="009B4133">
        <w:t xml:space="preserve"> student/teacher </w:t>
      </w:r>
      <w:r>
        <w:t xml:space="preserve">meetings to improve </w:t>
      </w:r>
      <w:r w:rsidRPr="009B4133">
        <w:t>support</w:t>
      </w:r>
      <w:r>
        <w:t>.</w:t>
      </w:r>
    </w:p>
    <w:p w14:paraId="1919B86C" w14:textId="77777777" w:rsidR="00D05199" w:rsidRPr="009B4133" w:rsidRDefault="00D05199" w:rsidP="00D05199">
      <w:pPr>
        <w:pStyle w:val="ListParagraph"/>
        <w:ind w:left="993"/>
      </w:pPr>
      <w:r w:rsidRPr="009B4133">
        <w:t>Organise and allocate appropriate internal and external disability support staff</w:t>
      </w:r>
      <w:r>
        <w:t>.</w:t>
      </w:r>
    </w:p>
    <w:p w14:paraId="5737F937" w14:textId="77777777" w:rsidR="00336BC8" w:rsidRPr="009B4133" w:rsidRDefault="008C251F" w:rsidP="00D309F7">
      <w:pPr>
        <w:pStyle w:val="ListParagraph"/>
        <w:ind w:left="993"/>
      </w:pPr>
      <w:r w:rsidRPr="009B4133">
        <w:t>Provide or refer students to student counselling services and intensive literacy and numeracy support when required.</w:t>
      </w:r>
    </w:p>
    <w:p w14:paraId="5737F938" w14:textId="39F2E763" w:rsidR="001767D2" w:rsidRPr="009B4133" w:rsidRDefault="001767D2" w:rsidP="00D309F7">
      <w:pPr>
        <w:pStyle w:val="ListParagraph"/>
        <w:ind w:left="993"/>
      </w:pPr>
      <w:r w:rsidRPr="009B4133">
        <w:t>Monitor student progress and liaise with parents/guardian</w:t>
      </w:r>
      <w:r w:rsidR="005232EF">
        <w:t xml:space="preserve"> about the student’s needs.</w:t>
      </w:r>
    </w:p>
    <w:p w14:paraId="438D85A2" w14:textId="77777777" w:rsidR="00D05199" w:rsidRPr="009B4133" w:rsidRDefault="00D05199" w:rsidP="00D05199">
      <w:pPr>
        <w:pStyle w:val="ListParagraph"/>
        <w:ind w:left="993"/>
      </w:pPr>
      <w:r w:rsidRPr="009B4133">
        <w:t>Assist with accessing results, course advice and course transfers.</w:t>
      </w:r>
    </w:p>
    <w:p w14:paraId="5737F93D" w14:textId="77777777" w:rsidR="00336BC8" w:rsidRPr="009B4133" w:rsidRDefault="008C251F" w:rsidP="00D309F7">
      <w:pPr>
        <w:pStyle w:val="ListParagraph"/>
        <w:ind w:left="993"/>
      </w:pPr>
      <w:r w:rsidRPr="009B4133">
        <w:t>Provide advocacy and conflict resolution services if any grievance arises.</w:t>
      </w:r>
    </w:p>
    <w:p w14:paraId="5737F93F" w14:textId="77777777" w:rsidR="00336BC8" w:rsidRPr="009B4133" w:rsidRDefault="008C251F" w:rsidP="00D309F7">
      <w:pPr>
        <w:pStyle w:val="ListParagraph"/>
        <w:ind w:left="993"/>
      </w:pPr>
      <w:r w:rsidRPr="009B4133">
        <w:t>Recommend reasonable adjustments to delivery and assessment to appropriate teaching staff.</w:t>
      </w:r>
    </w:p>
    <w:p w14:paraId="5737F940" w14:textId="77777777" w:rsidR="00336BC8" w:rsidRPr="009B4133" w:rsidRDefault="00B01616" w:rsidP="00D309F7">
      <w:pPr>
        <w:pStyle w:val="ListParagraph"/>
        <w:ind w:left="993"/>
      </w:pPr>
      <w:r w:rsidRPr="009B4133">
        <w:t>Recommend t</w:t>
      </w:r>
      <w:r w:rsidR="008C251F" w:rsidRPr="009B4133">
        <w:t>utor and assist students with understanding tasks, including the planning and reviewing of assignments, editing and proof reading.</w:t>
      </w:r>
    </w:p>
    <w:p w14:paraId="5737F941" w14:textId="77777777" w:rsidR="00336BC8" w:rsidRPr="009B4133" w:rsidRDefault="008C251F" w:rsidP="00D309F7">
      <w:pPr>
        <w:pStyle w:val="ListParagraph"/>
        <w:ind w:left="993"/>
      </w:pPr>
      <w:r w:rsidRPr="009B4133">
        <w:t>Provide appropriate disability support, e.g. Auslan interpreter, note taker, participation assistant, special equipment.</w:t>
      </w:r>
    </w:p>
    <w:p w14:paraId="5737F942" w14:textId="77777777" w:rsidR="00336BC8" w:rsidRPr="009B4133" w:rsidRDefault="008C251F" w:rsidP="00D309F7">
      <w:pPr>
        <w:pStyle w:val="ListParagraph"/>
        <w:ind w:left="993"/>
      </w:pPr>
      <w:r w:rsidRPr="009B4133">
        <w:t>Supervise and scribe for tests.</w:t>
      </w:r>
    </w:p>
    <w:p w14:paraId="5737F943" w14:textId="77777777" w:rsidR="00B01616" w:rsidRPr="009B4133" w:rsidRDefault="008C251F" w:rsidP="00D309F7">
      <w:pPr>
        <w:pStyle w:val="ListParagraph"/>
        <w:ind w:left="993"/>
      </w:pPr>
      <w:r w:rsidRPr="009B4133">
        <w:t>Review reasonable adjustment arrangements as required to allow for changing needs of students</w:t>
      </w:r>
    </w:p>
    <w:p w14:paraId="5737F944" w14:textId="77777777" w:rsidR="008C251F" w:rsidRPr="009B4133" w:rsidRDefault="00B01616" w:rsidP="00D309F7">
      <w:pPr>
        <w:pStyle w:val="ListParagraph"/>
        <w:ind w:left="993"/>
      </w:pPr>
      <w:r w:rsidRPr="009B4133">
        <w:lastRenderedPageBreak/>
        <w:t>Ensure</w:t>
      </w:r>
      <w:r w:rsidR="008C251F" w:rsidRPr="009B4133">
        <w:t xml:space="preserve"> adequate physical access and facilities.</w:t>
      </w:r>
    </w:p>
    <w:p w14:paraId="5737F945" w14:textId="77777777" w:rsidR="00B01616" w:rsidRPr="009B4133" w:rsidRDefault="00B01616" w:rsidP="009B4133">
      <w:pPr>
        <w:autoSpaceDE w:val="0"/>
        <w:autoSpaceDN w:val="0"/>
        <w:adjustRightInd w:val="0"/>
        <w:rPr>
          <w:rFonts w:eastAsiaTheme="minorHAnsi"/>
          <w:color w:val="000000"/>
          <w:lang w:eastAsia="en-US"/>
        </w:rPr>
      </w:pPr>
    </w:p>
    <w:p w14:paraId="5737F946" w14:textId="77777777" w:rsidR="00B00AB5" w:rsidRPr="00D309F7" w:rsidRDefault="008C251F" w:rsidP="00D309F7">
      <w:pPr>
        <w:pStyle w:val="ListParagraph"/>
        <w:numPr>
          <w:ilvl w:val="0"/>
          <w:numId w:val="0"/>
        </w:numPr>
        <w:rPr>
          <w:b/>
          <w:bCs/>
        </w:rPr>
      </w:pPr>
      <w:r w:rsidRPr="00D309F7">
        <w:rPr>
          <w:b/>
          <w:bCs/>
        </w:rPr>
        <w:t>Reasonable Adjustment for students with special needs</w:t>
      </w:r>
    </w:p>
    <w:p w14:paraId="5737F947" w14:textId="77777777" w:rsidR="008C251F" w:rsidRPr="009B4133" w:rsidRDefault="00093F8E" w:rsidP="00D309F7">
      <w:pPr>
        <w:numPr>
          <w:ilvl w:val="0"/>
          <w:numId w:val="42"/>
        </w:numPr>
        <w:autoSpaceDE w:val="0"/>
        <w:autoSpaceDN w:val="0"/>
        <w:adjustRightInd w:val="0"/>
        <w:ind w:left="567" w:hanging="567"/>
        <w:rPr>
          <w:rFonts w:eastAsiaTheme="minorHAnsi"/>
        </w:rPr>
      </w:pPr>
      <w:r w:rsidRPr="009B4133">
        <w:rPr>
          <w:rFonts w:eastAsiaTheme="minorHAnsi"/>
        </w:rPr>
        <w:t>Ozford</w:t>
      </w:r>
      <w:r w:rsidR="008C251F" w:rsidRPr="009B4133">
        <w:rPr>
          <w:rFonts w:eastAsiaTheme="minorHAnsi"/>
        </w:rPr>
        <w:t xml:space="preserve"> allows reasonable adjustment for any student with a disability to assist them to meet their course requirements. Teaching staff will:</w:t>
      </w:r>
    </w:p>
    <w:p w14:paraId="5737F949" w14:textId="77777777" w:rsidR="00D27B43" w:rsidRPr="009B4133" w:rsidRDefault="00D27B43" w:rsidP="00D309F7">
      <w:pPr>
        <w:pStyle w:val="ListParagraph"/>
        <w:ind w:left="993"/>
      </w:pPr>
      <w:r w:rsidRPr="009B4133">
        <w:t>Help formulate and support the individual student with special needs learning program</w:t>
      </w:r>
    </w:p>
    <w:p w14:paraId="5737F94A" w14:textId="77777777" w:rsidR="00D27B43" w:rsidRPr="009B4133" w:rsidRDefault="00D27B43" w:rsidP="00D309F7">
      <w:pPr>
        <w:pStyle w:val="ListParagraph"/>
        <w:ind w:left="993"/>
      </w:pPr>
      <w:r w:rsidRPr="009B4133">
        <w:t>Implement individual learning programs for Students with special needs</w:t>
      </w:r>
    </w:p>
    <w:p w14:paraId="5737F94B" w14:textId="77777777" w:rsidR="008C251F" w:rsidRPr="009B4133" w:rsidRDefault="00D27B43" w:rsidP="00D309F7">
      <w:pPr>
        <w:pStyle w:val="ListParagraph"/>
        <w:ind w:left="993"/>
      </w:pPr>
      <w:r w:rsidRPr="00D309F7">
        <w:t>Work</w:t>
      </w:r>
      <w:r w:rsidR="008C251F" w:rsidRPr="009B4133">
        <w:t xml:space="preserve"> with </w:t>
      </w:r>
      <w:r w:rsidR="0015074C" w:rsidRPr="009B4133">
        <w:t>ELICOS</w:t>
      </w:r>
      <w:r w:rsidR="001767D2" w:rsidRPr="009B4133">
        <w:t xml:space="preserve"> Coordinator</w:t>
      </w:r>
      <w:r w:rsidR="008C251F" w:rsidRPr="009B4133">
        <w:t xml:space="preserve"> and follow reasonable adjustment recommendations.</w:t>
      </w:r>
    </w:p>
    <w:p w14:paraId="5737F94C" w14:textId="77777777" w:rsidR="008C251F" w:rsidRPr="009B4133" w:rsidRDefault="008C251F" w:rsidP="00D309F7">
      <w:pPr>
        <w:pStyle w:val="ListParagraph"/>
        <w:ind w:left="993"/>
      </w:pPr>
      <w:r w:rsidRPr="009B4133">
        <w:t>Develop alternative assessment for students and support students through assessment tasks.</w:t>
      </w:r>
    </w:p>
    <w:p w14:paraId="5737F94D" w14:textId="77777777" w:rsidR="00D27B43" w:rsidRPr="009B4133" w:rsidRDefault="008C251F" w:rsidP="00D309F7">
      <w:pPr>
        <w:pStyle w:val="ListParagraph"/>
        <w:ind w:left="993"/>
      </w:pPr>
      <w:r w:rsidRPr="009B4133">
        <w:t>Reassess students where required.</w:t>
      </w:r>
    </w:p>
    <w:p w14:paraId="5737F94E" w14:textId="77777777" w:rsidR="00917EE9" w:rsidRPr="009B4133" w:rsidRDefault="00D27B43" w:rsidP="00D309F7">
      <w:pPr>
        <w:pStyle w:val="ListParagraph"/>
        <w:ind w:left="993"/>
      </w:pPr>
      <w:r w:rsidRPr="009B4133">
        <w:t>R</w:t>
      </w:r>
      <w:r w:rsidR="00917EE9" w:rsidRPr="009B4133">
        <w:t xml:space="preserve">eport/advise positive and negative outcomes to </w:t>
      </w:r>
      <w:r w:rsidR="0015074C" w:rsidRPr="009B4133">
        <w:t>ELICOS</w:t>
      </w:r>
      <w:r w:rsidRPr="009B4133">
        <w:t xml:space="preserve"> Coordinator</w:t>
      </w:r>
      <w:r w:rsidR="00917EE9" w:rsidRPr="009B4133">
        <w:t xml:space="preserve"> for early intervention, monitoring and/or change of direction </w:t>
      </w:r>
    </w:p>
    <w:p w14:paraId="5737F94F" w14:textId="77777777" w:rsidR="00917EE9" w:rsidRPr="009B4133" w:rsidRDefault="00917EE9" w:rsidP="009B4133"/>
    <w:p w14:paraId="007D1E89" w14:textId="77777777" w:rsidR="00B21C16" w:rsidRPr="009B4133" w:rsidRDefault="00B21C16" w:rsidP="00A4213D">
      <w:pPr>
        <w:pStyle w:val="Heading1"/>
      </w:pPr>
      <w:r w:rsidRPr="009B4133">
        <w:t>Feedback</w:t>
      </w:r>
    </w:p>
    <w:p w14:paraId="5B092A3C" w14:textId="77777777" w:rsidR="00B21C16" w:rsidRPr="009B4133" w:rsidRDefault="00B21C16" w:rsidP="009B4133">
      <w:r w:rsidRPr="009B4133">
        <w:t xml:space="preserve">Feedback or comments on this policy and procedure is welcomed by the Executive Management Team. </w:t>
      </w:r>
    </w:p>
    <w:p w14:paraId="36D4102B" w14:textId="77777777" w:rsidR="00B21C16" w:rsidRPr="009B4133" w:rsidRDefault="00B21C16" w:rsidP="009B4133"/>
    <w:sectPr w:rsidR="00B21C16" w:rsidRPr="009B4133" w:rsidSect="00A4213D">
      <w:headerReference w:type="default" r:id="rId8"/>
      <w:footerReference w:type="default" r:id="rId9"/>
      <w:pgSz w:w="12240" w:h="15840"/>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5F57" w14:textId="77777777" w:rsidR="00A21F6E" w:rsidRDefault="00A21F6E" w:rsidP="00B00AB5">
      <w:pPr>
        <w:spacing w:after="0" w:line="240" w:lineRule="auto"/>
      </w:pPr>
      <w:r>
        <w:separator/>
      </w:r>
    </w:p>
  </w:endnote>
  <w:endnote w:type="continuationSeparator" w:id="0">
    <w:p w14:paraId="3C711114" w14:textId="77777777" w:rsidR="00A21F6E" w:rsidRDefault="00A21F6E" w:rsidP="00B0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F95A" w14:textId="77777777" w:rsidR="004B3704" w:rsidRDefault="004B3704" w:rsidP="004B3704">
    <w:pPr>
      <w:pBdr>
        <w:top w:val="single" w:sz="4" w:space="1" w:color="auto"/>
      </w:pBdr>
      <w:rPr>
        <w:color w:val="806000"/>
        <w:sz w:val="20"/>
        <w:szCs w:val="20"/>
      </w:rPr>
    </w:pPr>
    <w:r>
      <w:rPr>
        <w:color w:val="806000"/>
        <w:sz w:val="20"/>
        <w:szCs w:val="20"/>
      </w:rPr>
      <w:t>Ozford English Language Centre Pty. Ltd. is trading as Ozford English Language Centre</w:t>
    </w:r>
  </w:p>
  <w:p w14:paraId="5737F95B" w14:textId="77777777" w:rsidR="004B3704" w:rsidRDefault="004B3704" w:rsidP="004B3704">
    <w:pPr>
      <w:pBdr>
        <w:top w:val="single" w:sz="4" w:space="1" w:color="auto"/>
      </w:pBdr>
      <w:rPr>
        <w:sz w:val="18"/>
        <w:szCs w:val="18"/>
      </w:rPr>
    </w:pPr>
    <w:r>
      <w:rPr>
        <w:sz w:val="18"/>
        <w:szCs w:val="18"/>
      </w:rPr>
      <w:t>(CRICOS No. 02501G, ABN 35 100 454 475)</w:t>
    </w:r>
  </w:p>
  <w:p w14:paraId="5737F95D" w14:textId="5B5E975A" w:rsidR="007840D5" w:rsidRPr="003637EC" w:rsidRDefault="004B3704" w:rsidP="00D309F7">
    <w:pPr>
      <w:pStyle w:val="Footer"/>
      <w:pBdr>
        <w:top w:val="single" w:sz="4" w:space="1" w:color="auto"/>
      </w:pBdr>
      <w:tabs>
        <w:tab w:val="left" w:pos="2460"/>
      </w:tabs>
    </w:pPr>
    <w:r>
      <w:rPr>
        <w:rFonts w:cs="Calibri"/>
        <w:color w:val="2E74B5"/>
        <w:sz w:val="18"/>
      </w:rPr>
      <w:t xml:space="preserve">©OZFORD Last update and implemented: </w:t>
    </w:r>
    <w:r w:rsidR="00A4213D">
      <w:rPr>
        <w:rFonts w:cs="Calibri"/>
        <w:color w:val="2E74B5"/>
        <w:sz w:val="18"/>
      </w:rPr>
      <w:t>February 2026</w:t>
    </w:r>
    <w:r>
      <w:rPr>
        <w:rFonts w:cs="Calibri"/>
        <w:color w:val="2E74B5"/>
        <w:sz w:val="18"/>
      </w:rPr>
      <w:t xml:space="preserve"> To be reviewed: </w:t>
    </w:r>
    <w:r w:rsidR="00A4213D">
      <w:rPr>
        <w:rFonts w:cs="Calibri"/>
        <w:color w:val="2E74B5"/>
        <w:sz w:val="18"/>
      </w:rPr>
      <w:t>February 2031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60F8" w14:textId="77777777" w:rsidR="00A21F6E" w:rsidRDefault="00A21F6E" w:rsidP="00B00AB5">
      <w:pPr>
        <w:spacing w:after="0" w:line="240" w:lineRule="auto"/>
      </w:pPr>
      <w:r>
        <w:separator/>
      </w:r>
    </w:p>
  </w:footnote>
  <w:footnote w:type="continuationSeparator" w:id="0">
    <w:p w14:paraId="6029F626" w14:textId="77777777" w:rsidR="00A21F6E" w:rsidRDefault="00A21F6E" w:rsidP="00B00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8"/>
      </w:rPr>
      <w:id w:val="3816252"/>
      <w:docPartObj>
        <w:docPartGallery w:val="Page Numbers (Top of Page)"/>
        <w:docPartUnique/>
      </w:docPartObj>
    </w:sdtPr>
    <w:sdtContent>
      <w:p w14:paraId="5737F955" w14:textId="345297C5" w:rsidR="0015124B" w:rsidRDefault="0015124B" w:rsidP="0015124B">
        <w:pPr>
          <w:pStyle w:val="Header"/>
          <w:jc w:val="right"/>
          <w:rPr>
            <w:b/>
            <w:color w:val="1F4E79"/>
          </w:rPr>
        </w:pPr>
        <w:r>
          <w:rPr>
            <w:noProof/>
          </w:rPr>
          <w:drawing>
            <wp:anchor distT="0" distB="0" distL="114300" distR="114300" simplePos="0" relativeHeight="251659264" behindDoc="1" locked="0" layoutInCell="1" allowOverlap="1" wp14:anchorId="5737F960" wp14:editId="71F687B1">
              <wp:simplePos x="0" y="0"/>
              <wp:positionH relativeFrom="margin">
                <wp:posOffset>-254746</wp:posOffset>
              </wp:positionH>
              <wp:positionV relativeFrom="paragraph">
                <wp:posOffset>-243150</wp:posOffset>
              </wp:positionV>
              <wp:extent cx="1981200" cy="706755"/>
              <wp:effectExtent l="0" t="0" r="0" b="0"/>
              <wp:wrapTight wrapText="bothSides">
                <wp:wrapPolygon edited="0">
                  <wp:start x="1246" y="1747"/>
                  <wp:lineTo x="0" y="4658"/>
                  <wp:lineTo x="0" y="19213"/>
                  <wp:lineTo x="2077" y="20960"/>
                  <wp:lineTo x="14331" y="20960"/>
                  <wp:lineTo x="21392" y="19213"/>
                  <wp:lineTo x="21392" y="4075"/>
                  <wp:lineTo x="20562" y="1747"/>
                  <wp:lineTo x="1246" y="1747"/>
                </wp:wrapPolygon>
              </wp:wrapTight>
              <wp:docPr id="936607568" name="Picture 93660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1">
                        <a:extLst>
                          <a:ext uri="{28A0092B-C50C-407E-A947-70E740481C1C}">
                            <a14:useLocalDpi xmlns:a14="http://schemas.microsoft.com/office/drawing/2010/main" val="0"/>
                          </a:ext>
                        </a:extLst>
                      </a:blip>
                      <a:srcRect l="26749"/>
                      <a:stretch/>
                    </pic:blipFill>
                    <pic:spPr bwMode="auto">
                      <a:xfrm>
                        <a:off x="0" y="0"/>
                        <a:ext cx="1981200"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1F4E79"/>
          </w:rPr>
          <w:t>Policy Version 20</w:t>
        </w:r>
        <w:r w:rsidR="00B710CF">
          <w:rPr>
            <w:b/>
            <w:color w:val="1F4E79"/>
          </w:rPr>
          <w:t>2</w:t>
        </w:r>
        <w:r w:rsidR="009B4133">
          <w:rPr>
            <w:b/>
            <w:color w:val="1F4E79"/>
          </w:rPr>
          <w:t>6</w:t>
        </w:r>
        <w:r>
          <w:rPr>
            <w:b/>
            <w:color w:val="1F4E79"/>
          </w:rPr>
          <w:t xml:space="preserve"> </w:t>
        </w:r>
      </w:p>
      <w:p w14:paraId="5737F956" w14:textId="77777777" w:rsidR="0015124B" w:rsidRDefault="0015124B" w:rsidP="0015124B">
        <w:pPr>
          <w:pStyle w:val="Header"/>
          <w:jc w:val="right"/>
          <w:rPr>
            <w:b/>
            <w:color w:val="1F4E79"/>
          </w:rPr>
        </w:pPr>
        <w:r>
          <w:rPr>
            <w:b/>
            <w:color w:val="1F4E79"/>
          </w:rPr>
          <w:t>Ozford English Language Centre</w:t>
        </w:r>
      </w:p>
      <w:p w14:paraId="5737F957" w14:textId="77777777" w:rsidR="0015124B" w:rsidRDefault="0015124B" w:rsidP="0015124B">
        <w:pPr>
          <w:pStyle w:val="Header"/>
          <w:jc w:val="right"/>
          <w:rPr>
            <w:color w:val="1F4E79"/>
            <w:sz w:val="18"/>
            <w:szCs w:val="18"/>
          </w:rPr>
        </w:pPr>
        <w:r>
          <w:rPr>
            <w:color w:val="1F4E79"/>
            <w:sz w:val="18"/>
            <w:szCs w:val="18"/>
          </w:rPr>
          <w:t>(CRICOS No. 02501G, ABN 35 100 454 475)</w:t>
        </w:r>
      </w:p>
      <w:p w14:paraId="5737F958" w14:textId="77777777" w:rsidR="00D72C66" w:rsidRPr="007840D5" w:rsidRDefault="007840D5" w:rsidP="007840D5">
        <w:pPr>
          <w:pStyle w:val="Header"/>
          <w:jc w:val="right"/>
          <w:rPr>
            <w:color w:val="808080" w:themeColor="background1" w:themeShade="80"/>
            <w:sz w:val="18"/>
          </w:rPr>
        </w:pPr>
        <w:r w:rsidRPr="004F54CE">
          <w:rPr>
            <w:color w:val="808080" w:themeColor="background1" w:themeShade="80"/>
            <w:sz w:val="18"/>
          </w:rPr>
          <w:t xml:space="preserve">Page </w:t>
        </w:r>
        <w:r w:rsidRPr="004F54CE">
          <w:rPr>
            <w:b/>
            <w:color w:val="808080" w:themeColor="background1" w:themeShade="80"/>
            <w:sz w:val="18"/>
            <w:szCs w:val="24"/>
          </w:rPr>
          <w:fldChar w:fldCharType="begin"/>
        </w:r>
        <w:r w:rsidRPr="004F54CE">
          <w:rPr>
            <w:b/>
            <w:color w:val="808080" w:themeColor="background1" w:themeShade="80"/>
            <w:sz w:val="18"/>
          </w:rPr>
          <w:instrText xml:space="preserve"> PAGE </w:instrText>
        </w:r>
        <w:r w:rsidRPr="004F54CE">
          <w:rPr>
            <w:b/>
            <w:color w:val="808080" w:themeColor="background1" w:themeShade="80"/>
            <w:sz w:val="18"/>
            <w:szCs w:val="24"/>
          </w:rPr>
          <w:fldChar w:fldCharType="separate"/>
        </w:r>
        <w:r w:rsidR="0015124B">
          <w:rPr>
            <w:b/>
            <w:noProof/>
            <w:color w:val="808080" w:themeColor="background1" w:themeShade="80"/>
            <w:sz w:val="18"/>
          </w:rPr>
          <w:t>1</w:t>
        </w:r>
        <w:r w:rsidRPr="004F54CE">
          <w:rPr>
            <w:b/>
            <w:color w:val="808080" w:themeColor="background1" w:themeShade="80"/>
            <w:sz w:val="18"/>
            <w:szCs w:val="24"/>
          </w:rPr>
          <w:fldChar w:fldCharType="end"/>
        </w:r>
        <w:r w:rsidRPr="004F54CE">
          <w:rPr>
            <w:color w:val="808080" w:themeColor="background1" w:themeShade="80"/>
            <w:sz w:val="18"/>
          </w:rPr>
          <w:t xml:space="preserve"> of </w:t>
        </w:r>
        <w:r w:rsidRPr="004F54CE">
          <w:rPr>
            <w:b/>
            <w:color w:val="808080" w:themeColor="background1" w:themeShade="80"/>
            <w:sz w:val="18"/>
            <w:szCs w:val="24"/>
          </w:rPr>
          <w:fldChar w:fldCharType="begin"/>
        </w:r>
        <w:r w:rsidRPr="004F54CE">
          <w:rPr>
            <w:b/>
            <w:color w:val="808080" w:themeColor="background1" w:themeShade="80"/>
            <w:sz w:val="18"/>
          </w:rPr>
          <w:instrText xml:space="preserve"> NUMPAGES  </w:instrText>
        </w:r>
        <w:r w:rsidRPr="004F54CE">
          <w:rPr>
            <w:b/>
            <w:color w:val="808080" w:themeColor="background1" w:themeShade="80"/>
            <w:sz w:val="18"/>
            <w:szCs w:val="24"/>
          </w:rPr>
          <w:fldChar w:fldCharType="separate"/>
        </w:r>
        <w:r w:rsidR="0015124B">
          <w:rPr>
            <w:b/>
            <w:noProof/>
            <w:color w:val="808080" w:themeColor="background1" w:themeShade="80"/>
            <w:sz w:val="18"/>
          </w:rPr>
          <w:t>2</w:t>
        </w:r>
        <w:r w:rsidRPr="004F54CE">
          <w:rPr>
            <w:b/>
            <w:color w:val="808080" w:themeColor="background1" w:themeShade="80"/>
            <w:sz w:val="18"/>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230"/>
    <w:multiLevelType w:val="hybridMultilevel"/>
    <w:tmpl w:val="0B1A5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37397"/>
    <w:multiLevelType w:val="hybridMultilevel"/>
    <w:tmpl w:val="F21CD280"/>
    <w:lvl w:ilvl="0" w:tplc="839C707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B1C7B"/>
    <w:multiLevelType w:val="hybridMultilevel"/>
    <w:tmpl w:val="9DE28F8A"/>
    <w:lvl w:ilvl="0" w:tplc="18C475FE">
      <w:start w:val="1"/>
      <w:numFmt w:val="bullet"/>
      <w:lvlText w:val=""/>
      <w:lvlJc w:val="left"/>
      <w:pPr>
        <w:tabs>
          <w:tab w:val="num" w:pos="709"/>
        </w:tabs>
        <w:ind w:left="709" w:hanging="709"/>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54C11"/>
    <w:multiLevelType w:val="hybridMultilevel"/>
    <w:tmpl w:val="FAB459EE"/>
    <w:lvl w:ilvl="0" w:tplc="6600725C">
      <w:start w:val="1"/>
      <w:numFmt w:val="bullet"/>
      <w:lvlText w:val=""/>
      <w:lvlJc w:val="left"/>
      <w:pPr>
        <w:tabs>
          <w:tab w:val="num" w:pos="720"/>
        </w:tabs>
        <w:ind w:left="720" w:hanging="360"/>
      </w:pPr>
      <w:rPr>
        <w:rFonts w:ascii="Symbol" w:hAnsi="Symbol" w:cs="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F03A0"/>
    <w:multiLevelType w:val="hybridMultilevel"/>
    <w:tmpl w:val="889EB090"/>
    <w:lvl w:ilvl="0" w:tplc="CA361858">
      <w:start w:val="1"/>
      <w:numFmt w:val="decimal"/>
      <w:lvlText w:val="3.%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6E5246"/>
    <w:multiLevelType w:val="hybridMultilevel"/>
    <w:tmpl w:val="579C5188"/>
    <w:lvl w:ilvl="0" w:tplc="F438C154">
      <w:start w:val="8"/>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635402"/>
    <w:multiLevelType w:val="hybridMultilevel"/>
    <w:tmpl w:val="1EAC1BA8"/>
    <w:lvl w:ilvl="0" w:tplc="6600725C">
      <w:start w:val="1"/>
      <w:numFmt w:val="bullet"/>
      <w:lvlText w:val=""/>
      <w:lvlJc w:val="left"/>
      <w:pPr>
        <w:ind w:left="1713" w:hanging="360"/>
      </w:pPr>
      <w:rPr>
        <w:rFonts w:ascii="Symbol" w:hAnsi="Symbol" w:cs="Symbol" w:hint="default"/>
        <w:sz w:val="24"/>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7" w15:restartNumberingAfterBreak="0">
    <w:nsid w:val="23890675"/>
    <w:multiLevelType w:val="multilevel"/>
    <w:tmpl w:val="B1E416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7D6F15"/>
    <w:multiLevelType w:val="hybridMultilevel"/>
    <w:tmpl w:val="B01A465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25FB3A5F"/>
    <w:multiLevelType w:val="multilevel"/>
    <w:tmpl w:val="01B8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44FDE"/>
    <w:multiLevelType w:val="hybridMultilevel"/>
    <w:tmpl w:val="CE36878A"/>
    <w:lvl w:ilvl="0" w:tplc="4754CE6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084027"/>
    <w:multiLevelType w:val="hybridMultilevel"/>
    <w:tmpl w:val="B0A2E1DC"/>
    <w:lvl w:ilvl="0" w:tplc="3FECA876">
      <w:numFmt w:val="bullet"/>
      <w:lvlText w:val="-"/>
      <w:lvlJc w:val="left"/>
      <w:pPr>
        <w:ind w:left="540" w:hanging="360"/>
      </w:pPr>
      <w:rPr>
        <w:rFonts w:ascii="Arial" w:eastAsia="SimSun" w:hAnsi="Arial" w:cs="Arial" w:hint="default"/>
        <w:b w:val="0"/>
      </w:rPr>
    </w:lvl>
    <w:lvl w:ilvl="1" w:tplc="4762FB42">
      <w:start w:val="1"/>
      <w:numFmt w:val="bullet"/>
      <w:lvlText w:val=""/>
      <w:lvlJc w:val="left"/>
      <w:pPr>
        <w:ind w:left="1260" w:hanging="360"/>
      </w:pPr>
      <w:rPr>
        <w:rFonts w:ascii="Symbol" w:hAnsi="Symbol" w:hint="default"/>
        <w:b/>
        <w:sz w:val="18"/>
        <w:szCs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D5728D3"/>
    <w:multiLevelType w:val="hybridMultilevel"/>
    <w:tmpl w:val="CFC2C23A"/>
    <w:lvl w:ilvl="0" w:tplc="3FECA876">
      <w:numFmt w:val="bullet"/>
      <w:lvlText w:val="-"/>
      <w:lvlJc w:val="left"/>
      <w:pPr>
        <w:ind w:left="540" w:hanging="360"/>
      </w:pPr>
      <w:rPr>
        <w:rFonts w:ascii="Arial" w:eastAsia="SimSun" w:hAnsi="Arial" w:cs="Arial" w:hint="default"/>
        <w:b w:val="0"/>
      </w:rPr>
    </w:lvl>
    <w:lvl w:ilvl="1" w:tplc="4762FB42">
      <w:start w:val="1"/>
      <w:numFmt w:val="bullet"/>
      <w:lvlText w:val=""/>
      <w:lvlJc w:val="left"/>
      <w:pPr>
        <w:ind w:left="1260" w:hanging="360"/>
      </w:pPr>
      <w:rPr>
        <w:rFonts w:ascii="Symbol" w:hAnsi="Symbol" w:hint="default"/>
        <w:b/>
        <w:sz w:val="18"/>
        <w:szCs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DE43334"/>
    <w:multiLevelType w:val="multilevel"/>
    <w:tmpl w:val="A1C80556"/>
    <w:lvl w:ilvl="0">
      <w:start w:val="1"/>
      <w:numFmt w:val="decimal"/>
      <w:lvlText w:val="3.%1"/>
      <w:lvlJc w:val="left"/>
      <w:pPr>
        <w:ind w:left="720" w:hanging="360"/>
      </w:pPr>
      <w:rPr>
        <w:rFonts w:hint="default"/>
        <w:b w:val="0"/>
        <w:bCs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68730D"/>
    <w:multiLevelType w:val="hybridMultilevel"/>
    <w:tmpl w:val="FA0EB856"/>
    <w:lvl w:ilvl="0" w:tplc="04090001">
      <w:start w:val="1"/>
      <w:numFmt w:val="bullet"/>
      <w:lvlText w:val=""/>
      <w:lvlJc w:val="left"/>
      <w:pPr>
        <w:tabs>
          <w:tab w:val="num" w:pos="180"/>
        </w:tabs>
        <w:ind w:left="1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6CB50DA"/>
    <w:multiLevelType w:val="hybridMultilevel"/>
    <w:tmpl w:val="01D25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F94E6B"/>
    <w:multiLevelType w:val="hybridMultilevel"/>
    <w:tmpl w:val="6360DB38"/>
    <w:lvl w:ilvl="0" w:tplc="3FECA876">
      <w:numFmt w:val="bullet"/>
      <w:lvlText w:val="-"/>
      <w:lvlJc w:val="left"/>
      <w:pPr>
        <w:ind w:left="540" w:hanging="360"/>
      </w:pPr>
      <w:rPr>
        <w:rFonts w:ascii="Arial" w:eastAsia="SimSun" w:hAnsi="Arial" w:cs="Arial" w:hint="default"/>
        <w:b w:val="0"/>
      </w:rPr>
    </w:lvl>
    <w:lvl w:ilvl="1" w:tplc="4762FB42">
      <w:start w:val="1"/>
      <w:numFmt w:val="bullet"/>
      <w:lvlText w:val=""/>
      <w:lvlJc w:val="left"/>
      <w:pPr>
        <w:ind w:left="1260" w:hanging="360"/>
      </w:pPr>
      <w:rPr>
        <w:rFonts w:ascii="Symbol" w:hAnsi="Symbol" w:hint="default"/>
        <w:b/>
        <w:sz w:val="18"/>
        <w:szCs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AB14D06"/>
    <w:multiLevelType w:val="multilevel"/>
    <w:tmpl w:val="649C224C"/>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CBA743A"/>
    <w:multiLevelType w:val="hybridMultilevel"/>
    <w:tmpl w:val="019292F0"/>
    <w:lvl w:ilvl="0" w:tplc="4470CB80">
      <w:start w:val="1"/>
      <w:numFmt w:val="decimal"/>
      <w:lvlText w:val="%1."/>
      <w:lvlJc w:val="left"/>
      <w:pPr>
        <w:ind w:left="1713" w:hanging="360"/>
      </w:pPr>
      <w:rPr>
        <w:rFonts w:hint="default"/>
        <w:b/>
        <w:sz w:val="24"/>
        <w:szCs w:val="24"/>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9" w15:restartNumberingAfterBreak="0">
    <w:nsid w:val="3CDC746D"/>
    <w:multiLevelType w:val="multilevel"/>
    <w:tmpl w:val="81F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955A5"/>
    <w:multiLevelType w:val="hybridMultilevel"/>
    <w:tmpl w:val="520C0B1E"/>
    <w:lvl w:ilvl="0" w:tplc="3FECA876">
      <w:numFmt w:val="bullet"/>
      <w:lvlText w:val="-"/>
      <w:lvlJc w:val="left"/>
      <w:pPr>
        <w:ind w:left="540" w:hanging="360"/>
      </w:pPr>
      <w:rPr>
        <w:rFonts w:ascii="Arial" w:eastAsia="SimSun" w:hAnsi="Arial" w:cs="Arial" w:hint="default"/>
        <w:b w:val="0"/>
      </w:rPr>
    </w:lvl>
    <w:lvl w:ilvl="1" w:tplc="04090003">
      <w:start w:val="1"/>
      <w:numFmt w:val="bullet"/>
      <w:lvlText w:val="o"/>
      <w:lvlJc w:val="left"/>
      <w:pPr>
        <w:ind w:left="12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17619C3"/>
    <w:multiLevelType w:val="hybridMultilevel"/>
    <w:tmpl w:val="A1D0554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56EE5CE8">
      <w:start w:val="1"/>
      <w:numFmt w:val="lowerRoman"/>
      <w:lvlText w:val="%3"/>
      <w:lvlJc w:val="left"/>
      <w:pPr>
        <w:tabs>
          <w:tab w:val="num" w:pos="2160"/>
        </w:tabs>
        <w:ind w:left="2160" w:hanging="360"/>
      </w:pPr>
      <w:rPr>
        <w:rFonts w:hint="default"/>
        <w:b w:val="0"/>
        <w:sz w:val="24"/>
        <w:szCs w:val="24"/>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42673CA0"/>
    <w:multiLevelType w:val="multilevel"/>
    <w:tmpl w:val="070E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51548"/>
    <w:multiLevelType w:val="hybridMultilevel"/>
    <w:tmpl w:val="3384D55A"/>
    <w:lvl w:ilvl="0" w:tplc="5CDA9E68">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901424"/>
    <w:multiLevelType w:val="hybridMultilevel"/>
    <w:tmpl w:val="D764A036"/>
    <w:lvl w:ilvl="0" w:tplc="3FECA876">
      <w:numFmt w:val="bullet"/>
      <w:lvlText w:val="-"/>
      <w:lvlJc w:val="left"/>
      <w:pPr>
        <w:ind w:left="540" w:hanging="360"/>
      </w:pPr>
      <w:rPr>
        <w:rFonts w:ascii="Arial" w:eastAsia="SimSun" w:hAnsi="Arial" w:cs="Arial" w:hint="default"/>
        <w:b w:val="0"/>
      </w:rPr>
    </w:lvl>
    <w:lvl w:ilvl="1" w:tplc="4762FB42">
      <w:start w:val="1"/>
      <w:numFmt w:val="bullet"/>
      <w:lvlText w:val=""/>
      <w:lvlJc w:val="left"/>
      <w:pPr>
        <w:ind w:left="1260" w:hanging="360"/>
      </w:pPr>
      <w:rPr>
        <w:rFonts w:ascii="Symbol" w:hAnsi="Symbol" w:hint="default"/>
        <w:b/>
        <w:sz w:val="18"/>
        <w:szCs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8F06C23"/>
    <w:multiLevelType w:val="multilevel"/>
    <w:tmpl w:val="AB86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75DB0"/>
    <w:multiLevelType w:val="multilevel"/>
    <w:tmpl w:val="F868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9847B4"/>
    <w:multiLevelType w:val="multilevel"/>
    <w:tmpl w:val="F844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307329"/>
    <w:multiLevelType w:val="multilevel"/>
    <w:tmpl w:val="7BD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792620"/>
    <w:multiLevelType w:val="multilevel"/>
    <w:tmpl w:val="34D0978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267BF"/>
    <w:multiLevelType w:val="hybridMultilevel"/>
    <w:tmpl w:val="407E8D14"/>
    <w:lvl w:ilvl="0" w:tplc="D2E88D1C">
      <w:start w:val="1"/>
      <w:numFmt w:val="decimal"/>
      <w:lvlText w:val="18.%1"/>
      <w:lvlJc w:val="left"/>
      <w:pPr>
        <w:tabs>
          <w:tab w:val="num" w:pos="720"/>
        </w:tabs>
        <w:ind w:left="720" w:hanging="360"/>
      </w:pPr>
      <w:rPr>
        <w:rFonts w:hint="default"/>
        <w:b w:val="0"/>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642C1"/>
    <w:multiLevelType w:val="hybridMultilevel"/>
    <w:tmpl w:val="3CD4ED00"/>
    <w:lvl w:ilvl="0" w:tplc="6600725C">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A65244"/>
    <w:multiLevelType w:val="hybridMultilevel"/>
    <w:tmpl w:val="62C48102"/>
    <w:lvl w:ilvl="0" w:tplc="4470CB80">
      <w:start w:val="1"/>
      <w:numFmt w:val="decimal"/>
      <w:lvlText w:val="%1."/>
      <w:lvlJc w:val="left"/>
      <w:pPr>
        <w:ind w:left="1713" w:hanging="360"/>
      </w:pPr>
      <w:rPr>
        <w:rFonts w:hint="default"/>
        <w:b/>
        <w:sz w:val="24"/>
        <w:szCs w:val="24"/>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3" w15:restartNumberingAfterBreak="0">
    <w:nsid w:val="5AAA6EB7"/>
    <w:multiLevelType w:val="hybridMultilevel"/>
    <w:tmpl w:val="7422B548"/>
    <w:lvl w:ilvl="0" w:tplc="3FECA876">
      <w:numFmt w:val="bullet"/>
      <w:lvlText w:val="-"/>
      <w:lvlJc w:val="left"/>
      <w:pPr>
        <w:ind w:left="540" w:hanging="360"/>
      </w:pPr>
      <w:rPr>
        <w:rFonts w:ascii="Arial" w:eastAsia="SimSun" w:hAnsi="Arial" w:cs="Arial" w:hint="default"/>
        <w:b w:val="0"/>
      </w:rPr>
    </w:lvl>
    <w:lvl w:ilvl="1" w:tplc="4762FB42">
      <w:start w:val="1"/>
      <w:numFmt w:val="bullet"/>
      <w:lvlText w:val=""/>
      <w:lvlJc w:val="left"/>
      <w:pPr>
        <w:ind w:left="1260" w:hanging="360"/>
      </w:pPr>
      <w:rPr>
        <w:rFonts w:ascii="Symbol" w:hAnsi="Symbol" w:hint="default"/>
        <w:b/>
        <w:sz w:val="18"/>
        <w:szCs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30D3E55"/>
    <w:multiLevelType w:val="hybridMultilevel"/>
    <w:tmpl w:val="0450D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DF0BB0"/>
    <w:multiLevelType w:val="multilevel"/>
    <w:tmpl w:val="0DCC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74242"/>
    <w:multiLevelType w:val="hybridMultilevel"/>
    <w:tmpl w:val="42725A04"/>
    <w:lvl w:ilvl="0" w:tplc="6600725C">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9405DC"/>
    <w:multiLevelType w:val="hybridMultilevel"/>
    <w:tmpl w:val="F398903A"/>
    <w:lvl w:ilvl="0" w:tplc="3FECA876">
      <w:numFmt w:val="bullet"/>
      <w:lvlText w:val="-"/>
      <w:lvlJc w:val="left"/>
      <w:pPr>
        <w:ind w:left="540" w:hanging="360"/>
      </w:pPr>
      <w:rPr>
        <w:rFonts w:ascii="Arial" w:eastAsia="SimSun" w:hAnsi="Arial" w:cs="Arial" w:hint="default"/>
        <w:b w:val="0"/>
      </w:rPr>
    </w:lvl>
    <w:lvl w:ilvl="1" w:tplc="4762FB42">
      <w:start w:val="1"/>
      <w:numFmt w:val="bullet"/>
      <w:lvlText w:val=""/>
      <w:lvlJc w:val="left"/>
      <w:pPr>
        <w:ind w:left="1260" w:hanging="360"/>
      </w:pPr>
      <w:rPr>
        <w:rFonts w:ascii="Symbol" w:hAnsi="Symbol" w:hint="default"/>
        <w:b/>
        <w:sz w:val="18"/>
        <w:szCs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91C7B02"/>
    <w:multiLevelType w:val="multilevel"/>
    <w:tmpl w:val="BEA6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44DBF"/>
    <w:multiLevelType w:val="multilevel"/>
    <w:tmpl w:val="AD9CEB7C"/>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37745706">
    <w:abstractNumId w:val="3"/>
  </w:num>
  <w:num w:numId="2" w16cid:durableId="324746692">
    <w:abstractNumId w:val="36"/>
  </w:num>
  <w:num w:numId="3" w16cid:durableId="1009601699">
    <w:abstractNumId w:val="31"/>
  </w:num>
  <w:num w:numId="4" w16cid:durableId="226696804">
    <w:abstractNumId w:val="6"/>
  </w:num>
  <w:num w:numId="5" w16cid:durableId="951982197">
    <w:abstractNumId w:val="2"/>
  </w:num>
  <w:num w:numId="6" w16cid:durableId="143362406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0774449">
    <w:abstractNumId w:val="21"/>
  </w:num>
  <w:num w:numId="8" w16cid:durableId="451084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866568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6841722">
    <w:abstractNumId w:val="32"/>
  </w:num>
  <w:num w:numId="11" w16cid:durableId="62336741">
    <w:abstractNumId w:val="18"/>
  </w:num>
  <w:num w:numId="12" w16cid:durableId="504059397">
    <w:abstractNumId w:val="30"/>
  </w:num>
  <w:num w:numId="13" w16cid:durableId="119232109">
    <w:abstractNumId w:val="12"/>
  </w:num>
  <w:num w:numId="14" w16cid:durableId="904340724">
    <w:abstractNumId w:val="37"/>
  </w:num>
  <w:num w:numId="15" w16cid:durableId="1180772765">
    <w:abstractNumId w:val="24"/>
  </w:num>
  <w:num w:numId="16" w16cid:durableId="404498257">
    <w:abstractNumId w:val="11"/>
  </w:num>
  <w:num w:numId="17" w16cid:durableId="1686401956">
    <w:abstractNumId w:val="33"/>
  </w:num>
  <w:num w:numId="18" w16cid:durableId="177237849">
    <w:abstractNumId w:val="16"/>
  </w:num>
  <w:num w:numId="19" w16cid:durableId="206151914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0" w16cid:durableId="181320736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1" w16cid:durableId="131297809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2" w16cid:durableId="2046827543">
    <w:abstractNumId w:val="28"/>
  </w:num>
  <w:num w:numId="23" w16cid:durableId="1837720305">
    <w:abstractNumId w:val="5"/>
  </w:num>
  <w:num w:numId="24" w16cid:durableId="224997583">
    <w:abstractNumId w:val="39"/>
  </w:num>
  <w:num w:numId="25" w16cid:durableId="1342196274">
    <w:abstractNumId w:val="17"/>
  </w:num>
  <w:num w:numId="26" w16cid:durableId="636180542">
    <w:abstractNumId w:val="19"/>
  </w:num>
  <w:num w:numId="27" w16cid:durableId="1632251616">
    <w:abstractNumId w:val="1"/>
  </w:num>
  <w:num w:numId="28" w16cid:durableId="1224947860">
    <w:abstractNumId w:val="35"/>
  </w:num>
  <w:num w:numId="29" w16cid:durableId="1693804581">
    <w:abstractNumId w:val="9"/>
  </w:num>
  <w:num w:numId="30" w16cid:durableId="1884368637">
    <w:abstractNumId w:val="22"/>
  </w:num>
  <w:num w:numId="31" w16cid:durableId="164710030">
    <w:abstractNumId w:val="25"/>
  </w:num>
  <w:num w:numId="32" w16cid:durableId="1240286837">
    <w:abstractNumId w:val="38"/>
  </w:num>
  <w:num w:numId="33" w16cid:durableId="2119133953">
    <w:abstractNumId w:val="10"/>
  </w:num>
  <w:num w:numId="34" w16cid:durableId="202907961">
    <w:abstractNumId w:val="0"/>
  </w:num>
  <w:num w:numId="35" w16cid:durableId="783890569">
    <w:abstractNumId w:val="15"/>
  </w:num>
  <w:num w:numId="36" w16cid:durableId="1844934350">
    <w:abstractNumId w:val="34"/>
  </w:num>
  <w:num w:numId="37" w16cid:durableId="1455752521">
    <w:abstractNumId w:val="7"/>
  </w:num>
  <w:num w:numId="38" w16cid:durableId="1197548498">
    <w:abstractNumId w:val="39"/>
  </w:num>
  <w:num w:numId="39" w16cid:durableId="614482600">
    <w:abstractNumId w:val="39"/>
  </w:num>
  <w:num w:numId="40" w16cid:durableId="337119964">
    <w:abstractNumId w:val="13"/>
  </w:num>
  <w:num w:numId="41" w16cid:durableId="1551651932">
    <w:abstractNumId w:val="4"/>
  </w:num>
  <w:num w:numId="42" w16cid:durableId="1829982321">
    <w:abstractNumId w:val="23"/>
  </w:num>
  <w:num w:numId="43" w16cid:durableId="884677147">
    <w:abstractNumId w:val="10"/>
  </w:num>
  <w:num w:numId="44" w16cid:durableId="30541363">
    <w:abstractNumId w:val="10"/>
  </w:num>
  <w:num w:numId="45" w16cid:durableId="1151482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B5"/>
    <w:rsid w:val="00032DD5"/>
    <w:rsid w:val="00033FEC"/>
    <w:rsid w:val="000403F0"/>
    <w:rsid w:val="00040549"/>
    <w:rsid w:val="00060301"/>
    <w:rsid w:val="00063F82"/>
    <w:rsid w:val="00087336"/>
    <w:rsid w:val="00093F8E"/>
    <w:rsid w:val="000B4F92"/>
    <w:rsid w:val="000D0936"/>
    <w:rsid w:val="0010018E"/>
    <w:rsid w:val="00106E18"/>
    <w:rsid w:val="001231C1"/>
    <w:rsid w:val="00123B02"/>
    <w:rsid w:val="001375CB"/>
    <w:rsid w:val="00150440"/>
    <w:rsid w:val="0015074C"/>
    <w:rsid w:val="0015124B"/>
    <w:rsid w:val="00160595"/>
    <w:rsid w:val="0017377E"/>
    <w:rsid w:val="00174A33"/>
    <w:rsid w:val="00175C94"/>
    <w:rsid w:val="001767D2"/>
    <w:rsid w:val="00190692"/>
    <w:rsid w:val="00192AB0"/>
    <w:rsid w:val="00197FB2"/>
    <w:rsid w:val="001C69B8"/>
    <w:rsid w:val="002257E5"/>
    <w:rsid w:val="002802F0"/>
    <w:rsid w:val="0028444F"/>
    <w:rsid w:val="00286FE6"/>
    <w:rsid w:val="00297AE0"/>
    <w:rsid w:val="002D0E39"/>
    <w:rsid w:val="00311C35"/>
    <w:rsid w:val="003220BD"/>
    <w:rsid w:val="00336BC8"/>
    <w:rsid w:val="003515EA"/>
    <w:rsid w:val="00360353"/>
    <w:rsid w:val="003637EC"/>
    <w:rsid w:val="003658CD"/>
    <w:rsid w:val="00387587"/>
    <w:rsid w:val="003B7D61"/>
    <w:rsid w:val="003C7D6F"/>
    <w:rsid w:val="00400732"/>
    <w:rsid w:val="00410AE8"/>
    <w:rsid w:val="004302FA"/>
    <w:rsid w:val="004523E1"/>
    <w:rsid w:val="00457E52"/>
    <w:rsid w:val="00467ABA"/>
    <w:rsid w:val="00486D5C"/>
    <w:rsid w:val="004A4BFC"/>
    <w:rsid w:val="004B3704"/>
    <w:rsid w:val="004E16F4"/>
    <w:rsid w:val="004F399B"/>
    <w:rsid w:val="004F6E5F"/>
    <w:rsid w:val="005232EF"/>
    <w:rsid w:val="00524D87"/>
    <w:rsid w:val="005557C7"/>
    <w:rsid w:val="00571E5C"/>
    <w:rsid w:val="00580F4E"/>
    <w:rsid w:val="005A215E"/>
    <w:rsid w:val="005C2566"/>
    <w:rsid w:val="005C7E1F"/>
    <w:rsid w:val="005D65A2"/>
    <w:rsid w:val="005F5FBB"/>
    <w:rsid w:val="00600FC7"/>
    <w:rsid w:val="00601F8A"/>
    <w:rsid w:val="006319FD"/>
    <w:rsid w:val="00637C90"/>
    <w:rsid w:val="00650830"/>
    <w:rsid w:val="0065795F"/>
    <w:rsid w:val="00684F44"/>
    <w:rsid w:val="006855C9"/>
    <w:rsid w:val="006A6EC3"/>
    <w:rsid w:val="006B1B06"/>
    <w:rsid w:val="006D1026"/>
    <w:rsid w:val="006D5874"/>
    <w:rsid w:val="006D7337"/>
    <w:rsid w:val="006E58B1"/>
    <w:rsid w:val="00723402"/>
    <w:rsid w:val="00732729"/>
    <w:rsid w:val="00757851"/>
    <w:rsid w:val="00773ED2"/>
    <w:rsid w:val="007840D5"/>
    <w:rsid w:val="00785352"/>
    <w:rsid w:val="00786AA6"/>
    <w:rsid w:val="007A2679"/>
    <w:rsid w:val="007A5859"/>
    <w:rsid w:val="007C4D41"/>
    <w:rsid w:val="007D4C7D"/>
    <w:rsid w:val="007E127B"/>
    <w:rsid w:val="007E38EA"/>
    <w:rsid w:val="007F3F8E"/>
    <w:rsid w:val="007F7CCC"/>
    <w:rsid w:val="00817C51"/>
    <w:rsid w:val="008233E1"/>
    <w:rsid w:val="00835447"/>
    <w:rsid w:val="0084511A"/>
    <w:rsid w:val="00850671"/>
    <w:rsid w:val="00866DDD"/>
    <w:rsid w:val="00872641"/>
    <w:rsid w:val="0087375F"/>
    <w:rsid w:val="00873A07"/>
    <w:rsid w:val="00880507"/>
    <w:rsid w:val="008835E9"/>
    <w:rsid w:val="008931B0"/>
    <w:rsid w:val="008979E3"/>
    <w:rsid w:val="008C0005"/>
    <w:rsid w:val="008C251F"/>
    <w:rsid w:val="008C6163"/>
    <w:rsid w:val="008E611B"/>
    <w:rsid w:val="00917EE9"/>
    <w:rsid w:val="00924344"/>
    <w:rsid w:val="00936DF6"/>
    <w:rsid w:val="00954665"/>
    <w:rsid w:val="00955534"/>
    <w:rsid w:val="00973FC1"/>
    <w:rsid w:val="00975854"/>
    <w:rsid w:val="009B4133"/>
    <w:rsid w:val="009B7F27"/>
    <w:rsid w:val="009C4E8F"/>
    <w:rsid w:val="009C5097"/>
    <w:rsid w:val="009D55B1"/>
    <w:rsid w:val="009E0B22"/>
    <w:rsid w:val="009E6D14"/>
    <w:rsid w:val="009F275B"/>
    <w:rsid w:val="009F27A8"/>
    <w:rsid w:val="009F3B98"/>
    <w:rsid w:val="00A020E2"/>
    <w:rsid w:val="00A105FE"/>
    <w:rsid w:val="00A11DDA"/>
    <w:rsid w:val="00A21F6E"/>
    <w:rsid w:val="00A30174"/>
    <w:rsid w:val="00A32A8C"/>
    <w:rsid w:val="00A4213D"/>
    <w:rsid w:val="00A42ED0"/>
    <w:rsid w:val="00A633FE"/>
    <w:rsid w:val="00A65ADB"/>
    <w:rsid w:val="00A66A08"/>
    <w:rsid w:val="00A76C92"/>
    <w:rsid w:val="00A84D39"/>
    <w:rsid w:val="00AA4FEF"/>
    <w:rsid w:val="00AB592B"/>
    <w:rsid w:val="00B00AB5"/>
    <w:rsid w:val="00B01616"/>
    <w:rsid w:val="00B04CA1"/>
    <w:rsid w:val="00B07981"/>
    <w:rsid w:val="00B110B9"/>
    <w:rsid w:val="00B21C16"/>
    <w:rsid w:val="00B42FC1"/>
    <w:rsid w:val="00B473F9"/>
    <w:rsid w:val="00B710CF"/>
    <w:rsid w:val="00B765BE"/>
    <w:rsid w:val="00BC4986"/>
    <w:rsid w:val="00BD7FBA"/>
    <w:rsid w:val="00BE331D"/>
    <w:rsid w:val="00BF4ADE"/>
    <w:rsid w:val="00BF6846"/>
    <w:rsid w:val="00C07D6C"/>
    <w:rsid w:val="00C40DD0"/>
    <w:rsid w:val="00C70643"/>
    <w:rsid w:val="00C76F83"/>
    <w:rsid w:val="00C83577"/>
    <w:rsid w:val="00CA1B64"/>
    <w:rsid w:val="00CA311C"/>
    <w:rsid w:val="00CB4A8F"/>
    <w:rsid w:val="00CD4DA8"/>
    <w:rsid w:val="00CE7E95"/>
    <w:rsid w:val="00D05199"/>
    <w:rsid w:val="00D06540"/>
    <w:rsid w:val="00D2268D"/>
    <w:rsid w:val="00D23692"/>
    <w:rsid w:val="00D27B43"/>
    <w:rsid w:val="00D309F7"/>
    <w:rsid w:val="00D35398"/>
    <w:rsid w:val="00D365DD"/>
    <w:rsid w:val="00D41356"/>
    <w:rsid w:val="00D468DA"/>
    <w:rsid w:val="00D618C6"/>
    <w:rsid w:val="00D700C6"/>
    <w:rsid w:val="00D72C66"/>
    <w:rsid w:val="00D85CB0"/>
    <w:rsid w:val="00D94D55"/>
    <w:rsid w:val="00DC281B"/>
    <w:rsid w:val="00DE2695"/>
    <w:rsid w:val="00E44144"/>
    <w:rsid w:val="00E47D25"/>
    <w:rsid w:val="00E50710"/>
    <w:rsid w:val="00E55CE4"/>
    <w:rsid w:val="00E63BB7"/>
    <w:rsid w:val="00E66D5C"/>
    <w:rsid w:val="00EB70C8"/>
    <w:rsid w:val="00EF2327"/>
    <w:rsid w:val="00F0511D"/>
    <w:rsid w:val="00F320A2"/>
    <w:rsid w:val="00F3490B"/>
    <w:rsid w:val="00F53DF4"/>
    <w:rsid w:val="00F96A7D"/>
    <w:rsid w:val="00FA244F"/>
    <w:rsid w:val="00FD2C1F"/>
    <w:rsid w:val="00FD51BF"/>
    <w:rsid w:val="00FE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7F916"/>
  <w15:docId w15:val="{9A7A0919-750A-4DE4-AAE4-CD0B4BBF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33"/>
    <w:pPr>
      <w:spacing w:before="120" w:after="120"/>
    </w:pPr>
    <w:rPr>
      <w:rFonts w:ascii="Arial" w:eastAsia="SimSun" w:hAnsi="Arial" w:cs="Arial"/>
      <w:lang w:val="en-AU" w:eastAsia="zh-CN"/>
    </w:rPr>
  </w:style>
  <w:style w:type="paragraph" w:styleId="Heading1">
    <w:name w:val="heading 1"/>
    <w:basedOn w:val="ListParagraph"/>
    <w:next w:val="Normal"/>
    <w:link w:val="Heading1Char"/>
    <w:uiPriority w:val="9"/>
    <w:qFormat/>
    <w:rsid w:val="00A4213D"/>
    <w:pPr>
      <w:numPr>
        <w:numId w:val="24"/>
      </w:numPr>
      <w:ind w:hanging="720"/>
      <w:outlineLvl w:val="0"/>
    </w:pPr>
    <w:rPr>
      <w:rFonts w:cstheme="minorHAnsi"/>
      <w:b/>
      <w:caps/>
      <w:lang w:val="en-US"/>
    </w:rPr>
  </w:style>
  <w:style w:type="paragraph" w:styleId="Heading2">
    <w:name w:val="heading 2"/>
    <w:basedOn w:val="Normal"/>
    <w:next w:val="Normal"/>
    <w:link w:val="Heading2Char"/>
    <w:uiPriority w:val="9"/>
    <w:unhideWhenUsed/>
    <w:qFormat/>
    <w:rsid w:val="00D72C66"/>
    <w:pPr>
      <w:keepNext/>
      <w:keepLines/>
      <w:spacing w:before="200" w:after="0"/>
      <w:outlineLvl w:val="1"/>
    </w:pPr>
    <w:rPr>
      <w:rFonts w:asciiTheme="minorHAnsi" w:hAnsiTheme="minorHAnsi" w:cs="Times New Roman"/>
      <w:b/>
      <w:bCs/>
      <w:sz w:val="26"/>
      <w:szCs w:val="26"/>
    </w:rPr>
  </w:style>
  <w:style w:type="paragraph" w:styleId="Heading3">
    <w:name w:val="heading 3"/>
    <w:basedOn w:val="Normal"/>
    <w:next w:val="Normal"/>
    <w:link w:val="Heading3Char"/>
    <w:unhideWhenUsed/>
    <w:qFormat/>
    <w:rsid w:val="00D72C66"/>
    <w:pPr>
      <w:keepNext/>
      <w:spacing w:before="240" w:after="60" w:line="240" w:lineRule="auto"/>
      <w:outlineLvl w:val="2"/>
    </w:pPr>
    <w:rPr>
      <w:rFonts w:asciiTheme="minorHAnsi" w:hAnsiTheme="minorHAnsi"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2C66"/>
    <w:rPr>
      <w:rFonts w:eastAsia="SimSun" w:cs="Times New Roman"/>
      <w:b/>
      <w:bCs/>
      <w:sz w:val="26"/>
      <w:szCs w:val="26"/>
      <w:lang w:val="en-AU" w:eastAsia="zh-CN"/>
    </w:rPr>
  </w:style>
  <w:style w:type="character" w:customStyle="1" w:styleId="Heading3Char">
    <w:name w:val="Heading 3 Char"/>
    <w:basedOn w:val="DefaultParagraphFont"/>
    <w:link w:val="Heading3"/>
    <w:rsid w:val="00D72C66"/>
    <w:rPr>
      <w:rFonts w:eastAsia="SimSun" w:cs="Times New Roman"/>
      <w:b/>
      <w:bCs/>
      <w:sz w:val="26"/>
      <w:szCs w:val="26"/>
      <w:lang w:val="en-AU" w:eastAsia="zh-CN"/>
    </w:rPr>
  </w:style>
  <w:style w:type="character" w:styleId="Hyperlink">
    <w:name w:val="Hyperlink"/>
    <w:basedOn w:val="DefaultParagraphFont"/>
    <w:uiPriority w:val="99"/>
    <w:rsid w:val="00B00AB5"/>
    <w:rPr>
      <w:color w:val="0000FF"/>
      <w:u w:val="single"/>
    </w:rPr>
  </w:style>
  <w:style w:type="paragraph" w:styleId="Header">
    <w:name w:val="header"/>
    <w:basedOn w:val="Normal"/>
    <w:link w:val="HeaderChar"/>
    <w:uiPriority w:val="99"/>
    <w:unhideWhenUsed/>
    <w:rsid w:val="00B00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AB5"/>
    <w:rPr>
      <w:rFonts w:ascii="Calibri" w:eastAsia="SimSun" w:hAnsi="Calibri" w:cs="Arial"/>
      <w:lang w:val="en-AU" w:eastAsia="zh-CN"/>
    </w:rPr>
  </w:style>
  <w:style w:type="paragraph" w:styleId="Footer">
    <w:name w:val="footer"/>
    <w:basedOn w:val="Normal"/>
    <w:link w:val="FooterChar"/>
    <w:uiPriority w:val="99"/>
    <w:unhideWhenUsed/>
    <w:rsid w:val="00B00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AB5"/>
    <w:rPr>
      <w:rFonts w:ascii="Calibri" w:eastAsia="SimSun" w:hAnsi="Calibri" w:cs="Arial"/>
      <w:lang w:val="en-AU" w:eastAsia="zh-CN"/>
    </w:rPr>
  </w:style>
  <w:style w:type="paragraph" w:styleId="BalloonText">
    <w:name w:val="Balloon Text"/>
    <w:basedOn w:val="Normal"/>
    <w:link w:val="BalloonTextChar"/>
    <w:uiPriority w:val="99"/>
    <w:semiHidden/>
    <w:unhideWhenUsed/>
    <w:rsid w:val="00B00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AB5"/>
    <w:rPr>
      <w:rFonts w:ascii="Tahoma" w:eastAsia="SimSun" w:hAnsi="Tahoma" w:cs="Tahoma"/>
      <w:sz w:val="16"/>
      <w:szCs w:val="16"/>
      <w:lang w:val="en-AU" w:eastAsia="zh-CN"/>
    </w:rPr>
  </w:style>
  <w:style w:type="character" w:styleId="Strong">
    <w:name w:val="Strong"/>
    <w:basedOn w:val="DefaultParagraphFont"/>
    <w:uiPriority w:val="22"/>
    <w:qFormat/>
    <w:rsid w:val="004A4BFC"/>
    <w:rPr>
      <w:b/>
      <w:bCs/>
    </w:rPr>
  </w:style>
  <w:style w:type="character" w:customStyle="1" w:styleId="Heading1Char">
    <w:name w:val="Heading 1 Char"/>
    <w:basedOn w:val="DefaultParagraphFont"/>
    <w:link w:val="Heading1"/>
    <w:uiPriority w:val="9"/>
    <w:rsid w:val="00A4213D"/>
    <w:rPr>
      <w:rFonts w:ascii="Arial" w:hAnsi="Arial" w:cstheme="minorHAnsi"/>
      <w:b/>
      <w:caps/>
      <w:color w:val="000000"/>
    </w:rPr>
  </w:style>
  <w:style w:type="paragraph" w:styleId="ListParagraph">
    <w:name w:val="List Paragraph"/>
    <w:basedOn w:val="Normal"/>
    <w:uiPriority w:val="99"/>
    <w:qFormat/>
    <w:rsid w:val="009B4133"/>
    <w:pPr>
      <w:numPr>
        <w:numId w:val="33"/>
      </w:numPr>
      <w:autoSpaceDE w:val="0"/>
      <w:autoSpaceDN w:val="0"/>
      <w:adjustRightInd w:val="0"/>
    </w:pPr>
    <w:rPr>
      <w:rFonts w:eastAsiaTheme="minorHAnsi"/>
      <w:color w:val="000000"/>
      <w:lang w:eastAsia="en-US"/>
    </w:rPr>
  </w:style>
  <w:style w:type="character" w:styleId="CommentReference">
    <w:name w:val="annotation reference"/>
    <w:basedOn w:val="DefaultParagraphFont"/>
    <w:uiPriority w:val="99"/>
    <w:semiHidden/>
    <w:unhideWhenUsed/>
    <w:rsid w:val="006E58B1"/>
    <w:rPr>
      <w:sz w:val="16"/>
      <w:szCs w:val="16"/>
    </w:rPr>
  </w:style>
  <w:style w:type="paragraph" w:styleId="CommentText">
    <w:name w:val="annotation text"/>
    <w:basedOn w:val="Normal"/>
    <w:link w:val="CommentTextChar"/>
    <w:uiPriority w:val="99"/>
    <w:semiHidden/>
    <w:unhideWhenUsed/>
    <w:rsid w:val="006E58B1"/>
    <w:pPr>
      <w:spacing w:line="240" w:lineRule="auto"/>
    </w:pPr>
    <w:rPr>
      <w:sz w:val="20"/>
      <w:szCs w:val="20"/>
    </w:rPr>
  </w:style>
  <w:style w:type="character" w:customStyle="1" w:styleId="CommentTextChar">
    <w:name w:val="Comment Text Char"/>
    <w:basedOn w:val="DefaultParagraphFont"/>
    <w:link w:val="CommentText"/>
    <w:uiPriority w:val="99"/>
    <w:semiHidden/>
    <w:rsid w:val="006E58B1"/>
    <w:rPr>
      <w:rFonts w:ascii="Calibri" w:eastAsia="SimSun" w:hAnsi="Calibri" w:cs="Arial"/>
      <w:sz w:val="20"/>
      <w:szCs w:val="20"/>
      <w:lang w:val="en-AU" w:eastAsia="zh-CN"/>
    </w:rPr>
  </w:style>
  <w:style w:type="paragraph" w:styleId="CommentSubject">
    <w:name w:val="annotation subject"/>
    <w:basedOn w:val="CommentText"/>
    <w:next w:val="CommentText"/>
    <w:link w:val="CommentSubjectChar"/>
    <w:uiPriority w:val="99"/>
    <w:semiHidden/>
    <w:unhideWhenUsed/>
    <w:rsid w:val="006E58B1"/>
    <w:rPr>
      <w:b/>
      <w:bCs/>
    </w:rPr>
  </w:style>
  <w:style w:type="character" w:customStyle="1" w:styleId="CommentSubjectChar">
    <w:name w:val="Comment Subject Char"/>
    <w:basedOn w:val="CommentTextChar"/>
    <w:link w:val="CommentSubject"/>
    <w:uiPriority w:val="99"/>
    <w:semiHidden/>
    <w:rsid w:val="006E58B1"/>
    <w:rPr>
      <w:rFonts w:ascii="Calibri" w:eastAsia="SimSun" w:hAnsi="Calibri" w:cs="Arial"/>
      <w:b/>
      <w:bCs/>
      <w:sz w:val="20"/>
      <w:szCs w:val="20"/>
      <w:lang w:val="en-AU" w:eastAsia="zh-CN"/>
    </w:rPr>
  </w:style>
  <w:style w:type="paragraph" w:styleId="Revision">
    <w:name w:val="Revision"/>
    <w:hidden/>
    <w:uiPriority w:val="99"/>
    <w:semiHidden/>
    <w:rsid w:val="00B765BE"/>
    <w:pPr>
      <w:spacing w:after="0" w:line="240" w:lineRule="auto"/>
    </w:pPr>
    <w:rPr>
      <w:rFonts w:ascii="Calibri" w:eastAsia="SimSun" w:hAnsi="Calibri" w:cs="Arial"/>
      <w:lang w:val="en-AU" w:eastAsia="zh-CN"/>
    </w:rPr>
  </w:style>
  <w:style w:type="paragraph" w:styleId="Title">
    <w:name w:val="Title"/>
    <w:basedOn w:val="Normal"/>
    <w:link w:val="TitleChar"/>
    <w:qFormat/>
    <w:rsid w:val="00B710CF"/>
    <w:pPr>
      <w:spacing w:after="0" w:line="240" w:lineRule="auto"/>
      <w:jc w:val="center"/>
    </w:pPr>
    <w:rPr>
      <w:rFonts w:eastAsia="Times New Roman"/>
      <w:b/>
      <w:bCs/>
      <w:sz w:val="28"/>
      <w:szCs w:val="28"/>
      <w:lang w:val="en-US" w:eastAsia="en-US"/>
    </w:rPr>
  </w:style>
  <w:style w:type="character" w:customStyle="1" w:styleId="TitleChar">
    <w:name w:val="Title Char"/>
    <w:basedOn w:val="DefaultParagraphFont"/>
    <w:link w:val="Title"/>
    <w:rsid w:val="00B710CF"/>
    <w:rPr>
      <w:rFonts w:ascii="Arial" w:eastAsia="Times New Roman" w:hAnsi="Arial" w:cs="Arial"/>
      <w:b/>
      <w:bCs/>
      <w:sz w:val="28"/>
      <w:szCs w:val="28"/>
    </w:rPr>
  </w:style>
  <w:style w:type="character" w:styleId="FollowedHyperlink">
    <w:name w:val="FollowedHyperlink"/>
    <w:basedOn w:val="DefaultParagraphFont"/>
    <w:uiPriority w:val="99"/>
    <w:semiHidden/>
    <w:unhideWhenUsed/>
    <w:rsid w:val="003C7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309">
      <w:bodyDiv w:val="1"/>
      <w:marLeft w:val="0"/>
      <w:marRight w:val="0"/>
      <w:marTop w:val="0"/>
      <w:marBottom w:val="0"/>
      <w:divBdr>
        <w:top w:val="none" w:sz="0" w:space="0" w:color="auto"/>
        <w:left w:val="none" w:sz="0" w:space="0" w:color="auto"/>
        <w:bottom w:val="none" w:sz="0" w:space="0" w:color="auto"/>
        <w:right w:val="none" w:sz="0" w:space="0" w:color="auto"/>
      </w:divBdr>
      <w:divsChild>
        <w:div w:id="1339507824">
          <w:marLeft w:val="0"/>
          <w:marRight w:val="0"/>
          <w:marTop w:val="0"/>
          <w:marBottom w:val="0"/>
          <w:divBdr>
            <w:top w:val="none" w:sz="0" w:space="0" w:color="auto"/>
            <w:left w:val="none" w:sz="0" w:space="0" w:color="auto"/>
            <w:bottom w:val="none" w:sz="0" w:space="0" w:color="auto"/>
            <w:right w:val="none" w:sz="0" w:space="0" w:color="auto"/>
          </w:divBdr>
          <w:divsChild>
            <w:div w:id="1194149158">
              <w:marLeft w:val="0"/>
              <w:marRight w:val="0"/>
              <w:marTop w:val="0"/>
              <w:marBottom w:val="0"/>
              <w:divBdr>
                <w:top w:val="none" w:sz="0" w:space="0" w:color="auto"/>
                <w:left w:val="none" w:sz="0" w:space="0" w:color="auto"/>
                <w:bottom w:val="none" w:sz="0" w:space="0" w:color="auto"/>
                <w:right w:val="none" w:sz="0" w:space="0" w:color="auto"/>
              </w:divBdr>
              <w:divsChild>
                <w:div w:id="1586453015">
                  <w:marLeft w:val="0"/>
                  <w:marRight w:val="0"/>
                  <w:marTop w:val="0"/>
                  <w:marBottom w:val="0"/>
                  <w:divBdr>
                    <w:top w:val="none" w:sz="0" w:space="0" w:color="auto"/>
                    <w:left w:val="none" w:sz="0" w:space="0" w:color="auto"/>
                    <w:bottom w:val="none" w:sz="0" w:space="0" w:color="auto"/>
                    <w:right w:val="none" w:sz="0" w:space="0" w:color="auto"/>
                  </w:divBdr>
                  <w:divsChild>
                    <w:div w:id="1003749722">
                      <w:marLeft w:val="0"/>
                      <w:marRight w:val="0"/>
                      <w:marTop w:val="0"/>
                      <w:marBottom w:val="0"/>
                      <w:divBdr>
                        <w:top w:val="none" w:sz="0" w:space="0" w:color="auto"/>
                        <w:left w:val="none" w:sz="0" w:space="0" w:color="auto"/>
                        <w:bottom w:val="none" w:sz="0" w:space="0" w:color="auto"/>
                        <w:right w:val="none" w:sz="0" w:space="0" w:color="auto"/>
                      </w:divBdr>
                      <w:divsChild>
                        <w:div w:id="1739405000">
                          <w:marLeft w:val="0"/>
                          <w:marRight w:val="0"/>
                          <w:marTop w:val="0"/>
                          <w:marBottom w:val="0"/>
                          <w:divBdr>
                            <w:top w:val="none" w:sz="0" w:space="0" w:color="auto"/>
                            <w:left w:val="none" w:sz="0" w:space="0" w:color="auto"/>
                            <w:bottom w:val="none" w:sz="0" w:space="0" w:color="auto"/>
                            <w:right w:val="none" w:sz="0" w:space="0" w:color="auto"/>
                          </w:divBdr>
                          <w:divsChild>
                            <w:div w:id="128129028">
                              <w:marLeft w:val="0"/>
                              <w:marRight w:val="0"/>
                              <w:marTop w:val="0"/>
                              <w:marBottom w:val="0"/>
                              <w:divBdr>
                                <w:top w:val="none" w:sz="0" w:space="0" w:color="auto"/>
                                <w:left w:val="none" w:sz="0" w:space="0" w:color="auto"/>
                                <w:bottom w:val="none" w:sz="0" w:space="0" w:color="auto"/>
                                <w:right w:val="none" w:sz="0" w:space="0" w:color="auto"/>
                              </w:divBdr>
                              <w:divsChild>
                                <w:div w:id="1232696392">
                                  <w:marLeft w:val="0"/>
                                  <w:marRight w:val="0"/>
                                  <w:marTop w:val="0"/>
                                  <w:marBottom w:val="0"/>
                                  <w:divBdr>
                                    <w:top w:val="none" w:sz="0" w:space="0" w:color="auto"/>
                                    <w:left w:val="none" w:sz="0" w:space="0" w:color="auto"/>
                                    <w:bottom w:val="none" w:sz="0" w:space="0" w:color="auto"/>
                                    <w:right w:val="none" w:sz="0" w:space="0" w:color="auto"/>
                                  </w:divBdr>
                                  <w:divsChild>
                                    <w:div w:id="1588034100">
                                      <w:marLeft w:val="0"/>
                                      <w:marRight w:val="0"/>
                                      <w:marTop w:val="0"/>
                                      <w:marBottom w:val="0"/>
                                      <w:divBdr>
                                        <w:top w:val="none" w:sz="0" w:space="0" w:color="auto"/>
                                        <w:left w:val="none" w:sz="0" w:space="0" w:color="auto"/>
                                        <w:bottom w:val="none" w:sz="0" w:space="0" w:color="auto"/>
                                        <w:right w:val="none" w:sz="0" w:space="0" w:color="auto"/>
                                      </w:divBdr>
                                      <w:divsChild>
                                        <w:div w:id="831676552">
                                          <w:marLeft w:val="0"/>
                                          <w:marRight w:val="0"/>
                                          <w:marTop w:val="0"/>
                                          <w:marBottom w:val="0"/>
                                          <w:divBdr>
                                            <w:top w:val="none" w:sz="0" w:space="0" w:color="auto"/>
                                            <w:left w:val="none" w:sz="0" w:space="0" w:color="auto"/>
                                            <w:bottom w:val="none" w:sz="0" w:space="0" w:color="auto"/>
                                            <w:right w:val="none" w:sz="0" w:space="0" w:color="auto"/>
                                          </w:divBdr>
                                          <w:divsChild>
                                            <w:div w:id="408844438">
                                              <w:marLeft w:val="0"/>
                                              <w:marRight w:val="0"/>
                                              <w:marTop w:val="0"/>
                                              <w:marBottom w:val="0"/>
                                              <w:divBdr>
                                                <w:top w:val="none" w:sz="0" w:space="0" w:color="auto"/>
                                                <w:left w:val="none" w:sz="0" w:space="0" w:color="auto"/>
                                                <w:bottom w:val="none" w:sz="0" w:space="0" w:color="auto"/>
                                                <w:right w:val="none" w:sz="0" w:space="0" w:color="auto"/>
                                              </w:divBdr>
                                              <w:divsChild>
                                                <w:div w:id="174730517">
                                                  <w:marLeft w:val="0"/>
                                                  <w:marRight w:val="0"/>
                                                  <w:marTop w:val="0"/>
                                                  <w:marBottom w:val="0"/>
                                                  <w:divBdr>
                                                    <w:top w:val="none" w:sz="0" w:space="0" w:color="auto"/>
                                                    <w:left w:val="none" w:sz="0" w:space="0" w:color="auto"/>
                                                    <w:bottom w:val="none" w:sz="0" w:space="0" w:color="auto"/>
                                                    <w:right w:val="none" w:sz="0" w:space="0" w:color="auto"/>
                                                  </w:divBdr>
                                                  <w:divsChild>
                                                    <w:div w:id="2024427939">
                                                      <w:marLeft w:val="0"/>
                                                      <w:marRight w:val="0"/>
                                                      <w:marTop w:val="0"/>
                                                      <w:marBottom w:val="0"/>
                                                      <w:divBdr>
                                                        <w:top w:val="none" w:sz="0" w:space="0" w:color="auto"/>
                                                        <w:left w:val="none" w:sz="0" w:space="0" w:color="auto"/>
                                                        <w:bottom w:val="none" w:sz="0" w:space="0" w:color="auto"/>
                                                        <w:right w:val="none" w:sz="0" w:space="0" w:color="auto"/>
                                                      </w:divBdr>
                                                      <w:divsChild>
                                                        <w:div w:id="1131365958">
                                                          <w:marLeft w:val="0"/>
                                                          <w:marRight w:val="0"/>
                                                          <w:marTop w:val="0"/>
                                                          <w:marBottom w:val="0"/>
                                                          <w:divBdr>
                                                            <w:top w:val="none" w:sz="0" w:space="0" w:color="auto"/>
                                                            <w:left w:val="none" w:sz="0" w:space="0" w:color="auto"/>
                                                            <w:bottom w:val="none" w:sz="0" w:space="0" w:color="auto"/>
                                                            <w:right w:val="none" w:sz="0" w:space="0" w:color="auto"/>
                                                          </w:divBdr>
                                                          <w:divsChild>
                                                            <w:div w:id="1185022451">
                                                              <w:marLeft w:val="0"/>
                                                              <w:marRight w:val="0"/>
                                                              <w:marTop w:val="0"/>
                                                              <w:marBottom w:val="0"/>
                                                              <w:divBdr>
                                                                <w:top w:val="none" w:sz="0" w:space="0" w:color="auto"/>
                                                                <w:left w:val="none" w:sz="0" w:space="0" w:color="auto"/>
                                                                <w:bottom w:val="none" w:sz="0" w:space="0" w:color="auto"/>
                                                                <w:right w:val="none" w:sz="0" w:space="0" w:color="auto"/>
                                                              </w:divBdr>
                                                              <w:divsChild>
                                                                <w:div w:id="1184176158">
                                                                  <w:marLeft w:val="0"/>
                                                                  <w:marRight w:val="0"/>
                                                                  <w:marTop w:val="0"/>
                                                                  <w:marBottom w:val="0"/>
                                                                  <w:divBdr>
                                                                    <w:top w:val="none" w:sz="0" w:space="0" w:color="auto"/>
                                                                    <w:left w:val="none" w:sz="0" w:space="0" w:color="auto"/>
                                                                    <w:bottom w:val="none" w:sz="0" w:space="0" w:color="auto"/>
                                                                    <w:right w:val="none" w:sz="0" w:space="0" w:color="auto"/>
                                                                  </w:divBdr>
                                                                  <w:divsChild>
                                                                    <w:div w:id="17314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7464248">
      <w:bodyDiv w:val="1"/>
      <w:marLeft w:val="0"/>
      <w:marRight w:val="0"/>
      <w:marTop w:val="0"/>
      <w:marBottom w:val="0"/>
      <w:divBdr>
        <w:top w:val="none" w:sz="0" w:space="0" w:color="auto"/>
        <w:left w:val="none" w:sz="0" w:space="0" w:color="auto"/>
        <w:bottom w:val="none" w:sz="0" w:space="0" w:color="auto"/>
        <w:right w:val="none" w:sz="0" w:space="0" w:color="auto"/>
      </w:divBdr>
    </w:div>
    <w:div w:id="1457674181">
      <w:bodyDiv w:val="1"/>
      <w:marLeft w:val="0"/>
      <w:marRight w:val="0"/>
      <w:marTop w:val="0"/>
      <w:marBottom w:val="0"/>
      <w:divBdr>
        <w:top w:val="none" w:sz="0" w:space="0" w:color="auto"/>
        <w:left w:val="none" w:sz="0" w:space="0" w:color="auto"/>
        <w:bottom w:val="none" w:sz="0" w:space="0" w:color="auto"/>
        <w:right w:val="none" w:sz="0" w:space="0" w:color="auto"/>
      </w:divBdr>
      <w:divsChild>
        <w:div w:id="174225979">
          <w:marLeft w:val="0"/>
          <w:marRight w:val="0"/>
          <w:marTop w:val="0"/>
          <w:marBottom w:val="0"/>
          <w:divBdr>
            <w:top w:val="none" w:sz="0" w:space="0" w:color="auto"/>
            <w:left w:val="none" w:sz="0" w:space="0" w:color="auto"/>
            <w:bottom w:val="none" w:sz="0" w:space="0" w:color="auto"/>
            <w:right w:val="none" w:sz="0" w:space="0" w:color="auto"/>
          </w:divBdr>
          <w:divsChild>
            <w:div w:id="1847865880">
              <w:marLeft w:val="0"/>
              <w:marRight w:val="0"/>
              <w:marTop w:val="0"/>
              <w:marBottom w:val="0"/>
              <w:divBdr>
                <w:top w:val="none" w:sz="0" w:space="0" w:color="auto"/>
                <w:left w:val="none" w:sz="0" w:space="0" w:color="auto"/>
                <w:bottom w:val="none" w:sz="0" w:space="0" w:color="auto"/>
                <w:right w:val="none" w:sz="0" w:space="0" w:color="auto"/>
              </w:divBdr>
            </w:div>
            <w:div w:id="12168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21F9-9FD2-4855-9671-A0CF120C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629</Words>
  <Characters>3958</Characters>
  <Application>Microsoft Office Word</Application>
  <DocSecurity>0</DocSecurity>
  <Lines>86</Lines>
  <Paragraphs>53</Paragraphs>
  <ScaleCrop>false</ScaleCrop>
  <HeadingPairs>
    <vt:vector size="2" baseType="variant">
      <vt:variant>
        <vt:lpstr>Title</vt:lpstr>
      </vt:variant>
      <vt:variant>
        <vt:i4>1</vt:i4>
      </vt:variant>
    </vt:vector>
  </HeadingPairs>
  <TitlesOfParts>
    <vt:vector size="1" baseType="lpstr">
      <vt:lpstr/>
    </vt:vector>
  </TitlesOfParts>
  <Company>Ozford College</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vkowal</dc:creator>
  <cp:lastModifiedBy>Theresa Glab</cp:lastModifiedBy>
  <cp:revision>36</cp:revision>
  <cp:lastPrinted>2023-07-31T01:03:00Z</cp:lastPrinted>
  <dcterms:created xsi:type="dcterms:W3CDTF">2018-06-13T05:34:00Z</dcterms:created>
  <dcterms:modified xsi:type="dcterms:W3CDTF">2026-03-05T04:04:00Z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b92f6e6c39f72751dd3d9a04b1387f3a4a46be811d1ff57c42a9b2a620d382cc</vt:lpwstr>
  </property>
</Properties>
</file>